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2019年全县工会主席研讨班交流发言</w:t>
      </w:r>
    </w:p>
    <w:p>
      <w:pPr>
        <w:jc w:val="center"/>
        <w:rPr>
          <w:rFonts w:hint="eastAsia" w:ascii="仿宋" w:hAnsi="仿宋" w:eastAsia="仿宋" w:cs="仿宋"/>
          <w:b/>
          <w:bCs/>
          <w:sz w:val="32"/>
          <w:szCs w:val="32"/>
          <w:lang w:val="en-US" w:eastAsia="zh-CN"/>
        </w:rPr>
      </w:pPr>
      <w:r>
        <w:rPr>
          <w:rFonts w:hint="eastAsia" w:ascii="仿宋" w:hAnsi="仿宋" w:eastAsia="仿宋"/>
          <w:b/>
          <w:bCs/>
          <w:sz w:val="32"/>
          <w:szCs w:val="32"/>
        </w:rPr>
        <w:t>盛世天源有限公司</w:t>
      </w:r>
      <w:r>
        <w:rPr>
          <w:rFonts w:hint="eastAsia" w:ascii="仿宋" w:hAnsi="仿宋" w:eastAsia="仿宋"/>
          <w:b/>
          <w:bCs/>
          <w:sz w:val="32"/>
          <w:szCs w:val="32"/>
          <w:lang w:val="en-US" w:eastAsia="zh-CN"/>
        </w:rPr>
        <w:t>工会主席</w:t>
      </w:r>
      <w:bookmarkStart w:id="0" w:name="_GoBack"/>
      <w:bookmarkEnd w:id="0"/>
      <w:r>
        <w:rPr>
          <w:rFonts w:hint="eastAsia" w:ascii="仿宋" w:hAnsi="仿宋" w:eastAsia="仿宋" w:cs="仿宋"/>
          <w:b/>
          <w:bCs/>
          <w:sz w:val="32"/>
          <w:szCs w:val="32"/>
          <w:lang w:val="en-US" w:eastAsia="zh-CN"/>
        </w:rPr>
        <w:t xml:space="preserve">  刘艳琼</w:t>
      </w:r>
    </w:p>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2019年8月30日</w:t>
      </w:r>
    </w:p>
    <w:p>
      <w:pPr>
        <w:jc w:val="center"/>
        <w:rPr>
          <w:rFonts w:hint="default" w:ascii="仿宋" w:hAnsi="仿宋" w:eastAsia="仿宋" w:cs="仿宋"/>
          <w:b/>
          <w:bCs/>
          <w:sz w:val="32"/>
          <w:szCs w:val="32"/>
          <w:lang w:val="en-US" w:eastAsia="zh-CN"/>
        </w:rPr>
      </w:pPr>
    </w:p>
    <w:p>
      <w:pPr>
        <w:rPr>
          <w:rFonts w:hint="eastAsia" w:ascii="仿宋" w:hAnsi="仿宋" w:eastAsia="仿宋"/>
          <w:sz w:val="32"/>
          <w:szCs w:val="32"/>
          <w:lang w:val="en-US" w:eastAsia="zh-CN"/>
        </w:rPr>
      </w:pPr>
      <w:r>
        <w:rPr>
          <w:rFonts w:hint="eastAsia" w:ascii="仿宋" w:hAnsi="仿宋" w:eastAsia="仿宋"/>
          <w:sz w:val="32"/>
          <w:szCs w:val="32"/>
          <w:lang w:val="en-US" w:eastAsia="zh-CN"/>
        </w:rPr>
        <w:t>各位领导，各位主席：</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大家下午好！</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在县委组织部、县委党校和县总工会的精心组织安排下，本人本次参观学习收获颇丰，能作为企业代表作交流发言，感到万分荣幸，现做以下汇报：</w:t>
      </w:r>
    </w:p>
    <w:p>
      <w:p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一、公司基本情况</w:t>
      </w:r>
    </w:p>
    <w:p>
      <w:pPr>
        <w:ind w:firstLine="640" w:firstLineChars="200"/>
        <w:rPr>
          <w:rFonts w:hint="eastAsia" w:ascii="仿宋" w:hAnsi="仿宋" w:eastAsia="仿宋"/>
          <w:sz w:val="32"/>
          <w:szCs w:val="32"/>
        </w:rPr>
      </w:pPr>
      <w:r>
        <w:rPr>
          <w:rFonts w:hint="eastAsia" w:ascii="仿宋" w:hAnsi="仿宋" w:eastAsia="仿宋"/>
          <w:sz w:val="32"/>
          <w:szCs w:val="32"/>
        </w:rPr>
        <w:t>安徽盛世天源国际养生文化发展有限公司于2009年成立，由北京、上海、天津、西安、厦门等地多位企业家共同投资组建，注册资本2亿元，</w:t>
      </w:r>
      <w:r>
        <w:rPr>
          <w:rFonts w:hint="eastAsia" w:ascii="仿宋" w:hAnsi="仿宋" w:eastAsia="仿宋"/>
          <w:sz w:val="32"/>
          <w:szCs w:val="32"/>
          <w:lang w:val="en-US" w:eastAsia="zh-CN"/>
        </w:rPr>
        <w:t>公司法人</w:t>
      </w:r>
      <w:r>
        <w:rPr>
          <w:rFonts w:hint="eastAsia" w:ascii="仿宋" w:hAnsi="仿宋" w:eastAsia="仿宋"/>
          <w:sz w:val="32"/>
          <w:szCs w:val="32"/>
        </w:rPr>
        <w:t>张杰。公司现有管理和经营服务人员300余人，下设4家全资或控股公司并入股安徽岳西农村合作银行3000万股。公司经营范围：旅游资源开发和服务、温泉开采与养生、文化传媒、文体会展、文化艺术经纪、体育场馆、休闲娱乐、高雅运动、工艺品开发、酒店连锁、生态农业、养老产业和房地产。</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rPr>
        <w:t>项目获得各级领导的高度重视和社会各界的广泛支持，被列入安徽省政府领导联系推进的省重点项目、省“861”项目、省旅指委重点调度项目、安庆市“十二五”规划文化旅游重点项目，是省、市、县重点发展的生态旅游度假示范项目。盛世天源公司先后被评为“中国企业文化建设优秀单位”、“中国企业文化管理创新典范单位”、“中国组织文化建设十强单位”、“安徽省文化产业示范基地”等称号，慧可居酒店被评为“2014中国最佳精品酒店”，天悦湾温泉被评为“安徽省十佳旅游项目”，国家4A级旅游景区、国家级文化产业示范基地。2013年，公司成为中国老龄产业协会全国尊严养老连锁运营机构发起单位之一；产业园以宜居的自然环境和养生养老服务条件，列入中国老龄产业协会宜居养生示范基地和标准化养老建设基地</w:t>
      </w:r>
      <w:r>
        <w:rPr>
          <w:rFonts w:hint="eastAsia" w:ascii="仿宋" w:hAnsi="仿宋" w:eastAsia="仿宋"/>
          <w:sz w:val="32"/>
          <w:szCs w:val="32"/>
          <w:lang w:eastAsia="zh-CN"/>
        </w:rPr>
        <w:t>；</w:t>
      </w:r>
      <w:r>
        <w:rPr>
          <w:rFonts w:hint="eastAsia" w:ascii="仿宋" w:hAnsi="仿宋" w:eastAsia="仿宋"/>
          <w:sz w:val="32"/>
          <w:szCs w:val="32"/>
          <w:lang w:val="en-US" w:eastAsia="zh-CN"/>
        </w:rPr>
        <w:t>被评为安庆市“双强六好”非公企业组织；岳西县非公企业五星服务型党组织。</w:t>
      </w:r>
    </w:p>
    <w:p>
      <w:pPr>
        <w:numPr>
          <w:ilvl w:val="0"/>
          <w:numId w:val="0"/>
        </w:num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二、工会工作开展情况</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在县总工会的指导下，集团董事长张杰的大力支持下，公司工会以习近平新时代中国特色社会主义为统领，紧密围绕企业经营中心工作，全面推进工会“四个建设年”工作，为企业健康发展起到了促进作用。</w:t>
      </w:r>
    </w:p>
    <w:p>
      <w:pPr>
        <w:numPr>
          <w:ilvl w:val="0"/>
          <w:numId w:val="1"/>
        </w:num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加强职工文化素质提升，丰富职工文娱生活。</w:t>
      </w:r>
    </w:p>
    <w:p>
      <w:pPr>
        <w:numPr>
          <w:ilvl w:val="0"/>
          <w:numId w:val="0"/>
        </w:numPr>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为丰富职工文娱生活，集团建设了职工之家、健身房、亲子乐园、职工书吧（藏书量达1900多本），下一步还将筹建女职工阳光家园等活动场所。高度重视集团员工文化素质提升，集团董事长是位文人、儒商，自身很爱学习，对职工学习也很重视，公司常态化花大量成本让员工接受学习教育，组织形式多样的培训并成立天悦湾读书会，董事长亲自带领集团管理人员每天进行学习，并把学习内容在专项微信群里分享，没有特殊情况从不间断，已持续坚持学习194天。开展丰富多彩的文娱活动，每半个月组织一次专题学习分享会和一次观看电影等活动，元旦、春节期间组织开展了迎新春文娱活动，三八妇女节组织女职工旅游并发放纪念品，4月份组织全体员工分批次拓展活动和员工技能大赛,通过开展一系列职工喜闻乐见的文体活动，丰富了职工文体生活，增强了公司内部团结，增进了职工之间的感情，提升了公司凝聚力，促进了公司发展。</w:t>
      </w:r>
    </w:p>
    <w:p>
      <w:pPr>
        <w:numPr>
          <w:ilvl w:val="0"/>
          <w:numId w:val="1"/>
        </w:numPr>
        <w:ind w:left="0" w:leftChars="0"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热衷帮扶济困，关心关爱困难职工</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这几年在各级领导及社会各界的关心支持下，在</w:t>
      </w:r>
      <w:r>
        <w:rPr>
          <w:rFonts w:hint="default" w:ascii="仿宋" w:hAnsi="仿宋" w:eastAsia="仿宋"/>
          <w:sz w:val="32"/>
          <w:szCs w:val="32"/>
          <w:lang w:val="en-US" w:eastAsia="zh-CN"/>
        </w:rPr>
        <w:t>全体员工的艰苦努力</w:t>
      </w:r>
      <w:r>
        <w:rPr>
          <w:rFonts w:hint="eastAsia" w:ascii="仿宋" w:hAnsi="仿宋" w:eastAsia="仿宋"/>
          <w:sz w:val="32"/>
          <w:szCs w:val="32"/>
          <w:lang w:val="en-US" w:eastAsia="zh-CN"/>
        </w:rPr>
        <w:t>下</w:t>
      </w:r>
      <w:r>
        <w:rPr>
          <w:rFonts w:hint="default" w:ascii="仿宋" w:hAnsi="仿宋" w:eastAsia="仿宋"/>
          <w:sz w:val="32"/>
          <w:szCs w:val="32"/>
          <w:lang w:val="en-US" w:eastAsia="zh-CN"/>
        </w:rPr>
        <w:t>，</w:t>
      </w:r>
      <w:r>
        <w:rPr>
          <w:rFonts w:hint="eastAsia" w:ascii="仿宋" w:hAnsi="仿宋" w:eastAsia="仿宋"/>
          <w:sz w:val="32"/>
          <w:szCs w:val="32"/>
          <w:lang w:val="en-US" w:eastAsia="zh-CN"/>
        </w:rPr>
        <w:t>公司</w:t>
      </w:r>
      <w:r>
        <w:rPr>
          <w:rFonts w:hint="default" w:ascii="仿宋" w:hAnsi="仿宋" w:eastAsia="仿宋"/>
          <w:sz w:val="32"/>
          <w:szCs w:val="32"/>
          <w:lang w:val="en-US" w:eastAsia="zh-CN"/>
        </w:rPr>
        <w:t>不断发展壮大</w:t>
      </w:r>
      <w:r>
        <w:rPr>
          <w:rFonts w:hint="eastAsia" w:ascii="仿宋" w:hAnsi="仿宋" w:eastAsia="仿宋"/>
          <w:sz w:val="32"/>
          <w:szCs w:val="32"/>
          <w:lang w:val="en-US" w:eastAsia="zh-CN"/>
        </w:rPr>
        <w:t>。公司董事长张杰先生吃水不忘挖井人，</w:t>
      </w:r>
      <w:r>
        <w:rPr>
          <w:rFonts w:hint="default" w:ascii="仿宋" w:hAnsi="仿宋" w:eastAsia="仿宋"/>
          <w:sz w:val="32"/>
          <w:szCs w:val="32"/>
          <w:lang w:val="en-US" w:eastAsia="zh-CN"/>
        </w:rPr>
        <w:t>在创造经济效益的同时，尊重社区、回馈社会，主动承担社会责任</w:t>
      </w:r>
      <w:r>
        <w:rPr>
          <w:rFonts w:hint="eastAsia" w:ascii="仿宋" w:hAnsi="仿宋" w:eastAsia="仿宋"/>
          <w:sz w:val="32"/>
          <w:szCs w:val="32"/>
          <w:lang w:val="en-US" w:eastAsia="zh-CN"/>
        </w:rPr>
        <w:t>，热衷帮扶济困。一是切实做好社会帮扶工作。响应县委、县政府号召，积极融入全县脱贫攻坚工作大局，结对帮扶温泉镇汤池村，通过实施各类帮扶措施让帮扶村60多位贫困户如期脱贫；积极回馈社会关心贫困职工送温暖、资助职工子女上学、十年来共支付此类经费高达98万多元。6月份开展了扶贫救助活动，与温泉辅导小学联合开展了“关爱留守儿童免费畅游水上乐园”和为特殊学校学生送爱心活动；八月份对公司坐落地温泉镇解放村子女上大学困难的贫困家庭进行了资助。二是关心关爱公司困难职工。积极争取县总工会“送温暖”、“大病救助”、“金秋助学”帮扶资金和集团专项资金，对公司遭遇意外灾难、患重大疾病、子女考上大学至困及生活困难职工进行帮扶救助，切实让他们感受到党和政府、工会组织及公司的温暖。</w:t>
      </w:r>
    </w:p>
    <w:p>
      <w:pPr>
        <w:numPr>
          <w:ilvl w:val="0"/>
          <w:numId w:val="0"/>
        </w:num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三、参观学习心得体会</w:t>
      </w:r>
    </w:p>
    <w:p>
      <w:pPr>
        <w:numPr>
          <w:ilvl w:val="0"/>
          <w:numId w:val="0"/>
        </w:numPr>
        <w:ind w:leftChars="0" w:firstLine="640"/>
        <w:rPr>
          <w:rFonts w:hint="eastAsia" w:ascii="仿宋" w:hAnsi="仿宋" w:eastAsia="仿宋"/>
          <w:sz w:val="32"/>
          <w:szCs w:val="32"/>
          <w:lang w:val="en-US" w:eastAsia="zh-CN"/>
        </w:rPr>
      </w:pPr>
      <w:r>
        <w:rPr>
          <w:rFonts w:hint="eastAsia" w:ascii="仿宋" w:hAnsi="仿宋" w:eastAsia="仿宋"/>
          <w:sz w:val="32"/>
          <w:szCs w:val="32"/>
          <w:lang w:val="en-US" w:eastAsia="zh-CN"/>
        </w:rPr>
        <w:t>本次学习时间紧凑、安排周密、内容全面丰富，既有深层次的理论及业务知识，又有具体的实践经验和先进工作方法，很好地拓宽了我的思维和眼界。尤其是到天康集团工会参观学习，让我受益匪浅，学到了不少先进的工作经验和理念，为我下一步更好地开展工会工作提供了帮助。同时也认识到了我集团工会工作存在的不足，深深感到“任重而道远”。</w:t>
      </w:r>
    </w:p>
    <w:p>
      <w:pPr>
        <w:numPr>
          <w:ilvl w:val="0"/>
          <w:numId w:val="0"/>
        </w:numPr>
        <w:ind w:leftChars="0" w:firstLine="640"/>
        <w:rPr>
          <w:rFonts w:hint="eastAsia" w:ascii="仿宋" w:hAnsi="仿宋" w:eastAsia="仿宋"/>
          <w:sz w:val="32"/>
          <w:szCs w:val="32"/>
          <w:lang w:val="en-US" w:eastAsia="zh-CN"/>
        </w:rPr>
      </w:pPr>
      <w:r>
        <w:rPr>
          <w:rFonts w:hint="eastAsia" w:ascii="仿宋" w:hAnsi="仿宋" w:eastAsia="仿宋"/>
          <w:sz w:val="32"/>
          <w:szCs w:val="32"/>
          <w:lang w:val="en-US" w:eastAsia="zh-CN"/>
        </w:rPr>
        <w:t>“博观而约取，厚积而薄发”，今后我将学以致用，把本次研讨班中学到的理论业务知识和先进的工作方法、理念运用到实际工作中去，积极探索非工企业工会工作的新思路、新方法，着力维护职工的合法权益并服务于公司发展，让公司职工真正感受到工会是职工之家，工会干部是职工最可信赖的娘家人、贴心人。</w:t>
      </w:r>
    </w:p>
    <w:p>
      <w:pPr>
        <w:numPr>
          <w:ilvl w:val="0"/>
          <w:numId w:val="0"/>
        </w:numPr>
        <w:ind w:leftChars="0" w:firstLine="640"/>
        <w:rPr>
          <w:rFonts w:hint="eastAsia" w:ascii="仿宋" w:hAnsi="仿宋" w:eastAsia="仿宋"/>
          <w:sz w:val="32"/>
          <w:szCs w:val="32"/>
          <w:lang w:val="en-US" w:eastAsia="zh-CN"/>
        </w:rPr>
      </w:pPr>
      <w:r>
        <w:rPr>
          <w:rFonts w:hint="eastAsia" w:ascii="仿宋" w:hAnsi="仿宋" w:eastAsia="仿宋"/>
          <w:sz w:val="32"/>
          <w:szCs w:val="32"/>
          <w:lang w:val="en-US" w:eastAsia="zh-CN"/>
        </w:rPr>
        <w:t>最后，希望县总工会的领导加强指导和支持，我们将努力把</w:t>
      </w:r>
      <w:r>
        <w:rPr>
          <w:rFonts w:hint="eastAsia" w:ascii="仿宋" w:hAnsi="仿宋" w:eastAsia="仿宋"/>
          <w:sz w:val="32"/>
          <w:szCs w:val="32"/>
        </w:rPr>
        <w:t>安徽盛世天源国际养生文化发展有限公司</w:t>
      </w:r>
      <w:r>
        <w:rPr>
          <w:rFonts w:hint="eastAsia" w:ascii="仿宋" w:hAnsi="仿宋" w:eastAsia="仿宋"/>
          <w:sz w:val="32"/>
          <w:szCs w:val="32"/>
          <w:lang w:eastAsia="zh-CN"/>
        </w:rPr>
        <w:t>工会</w:t>
      </w:r>
      <w:r>
        <w:rPr>
          <w:rFonts w:hint="eastAsia" w:ascii="仿宋" w:hAnsi="仿宋" w:eastAsia="仿宋"/>
          <w:sz w:val="32"/>
          <w:szCs w:val="32"/>
          <w:lang w:val="en-US" w:eastAsia="zh-CN"/>
        </w:rPr>
        <w:t>打造成岳西县非工企业工会的样板。</w:t>
      </w:r>
    </w:p>
    <w:p>
      <w:pPr>
        <w:numPr>
          <w:ilvl w:val="0"/>
          <w:numId w:val="0"/>
        </w:numPr>
        <w:ind w:leftChars="0" w:firstLine="64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谢谢大家！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A707A"/>
    <w:multiLevelType w:val="singleLevel"/>
    <w:tmpl w:val="A6FA70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031AF"/>
    <w:rsid w:val="0BCA3BAF"/>
    <w:rsid w:val="0C903DC4"/>
    <w:rsid w:val="0CCD06F8"/>
    <w:rsid w:val="0FCF5A09"/>
    <w:rsid w:val="123706ED"/>
    <w:rsid w:val="130B1FD1"/>
    <w:rsid w:val="133F5E71"/>
    <w:rsid w:val="153C25BC"/>
    <w:rsid w:val="1A0C6004"/>
    <w:rsid w:val="1AB37116"/>
    <w:rsid w:val="1CA9035C"/>
    <w:rsid w:val="26F86431"/>
    <w:rsid w:val="29590B87"/>
    <w:rsid w:val="2BB73292"/>
    <w:rsid w:val="2DEA46AF"/>
    <w:rsid w:val="34BE3F38"/>
    <w:rsid w:val="3A9B6667"/>
    <w:rsid w:val="3CE70D13"/>
    <w:rsid w:val="3EF2276F"/>
    <w:rsid w:val="41577C22"/>
    <w:rsid w:val="465815F6"/>
    <w:rsid w:val="478B2BED"/>
    <w:rsid w:val="479110C5"/>
    <w:rsid w:val="5B4844C2"/>
    <w:rsid w:val="5C564076"/>
    <w:rsid w:val="5D7469E8"/>
    <w:rsid w:val="63BB68BB"/>
    <w:rsid w:val="66537E04"/>
    <w:rsid w:val="6F1A0C77"/>
    <w:rsid w:val="7AFB10EA"/>
    <w:rsid w:val="7BE80246"/>
    <w:rsid w:val="7C6751E5"/>
    <w:rsid w:val="7F92320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741274"/>
      <w:u w:val="single"/>
    </w:rPr>
  </w:style>
  <w:style w:type="character" w:styleId="4">
    <w:name w:val="Emphasis"/>
    <w:basedOn w:val="2"/>
    <w:qFormat/>
    <w:uiPriority w:val="0"/>
    <w:rPr>
      <w:color w:val="CC0000"/>
    </w:rPr>
  </w:style>
  <w:style w:type="character" w:styleId="5">
    <w:name w:val="Hyperlink"/>
    <w:basedOn w:val="2"/>
    <w:uiPriority w:val="0"/>
    <w:rPr>
      <w:color w:val="0000CC"/>
      <w:u w:val="single"/>
    </w:rPr>
  </w:style>
  <w:style w:type="character" w:styleId="6">
    <w:name w:val="HTML Cite"/>
    <w:basedOn w:val="2"/>
    <w:uiPriority w:val="0"/>
    <w:rPr>
      <w:color w:val="008000"/>
    </w:rPr>
  </w:style>
  <w:style w:type="character" w:customStyle="1" w:styleId="8">
    <w:name w:val="sugg-loading"/>
    <w:basedOn w:val="2"/>
    <w:uiPriority w:val="0"/>
  </w:style>
  <w:style w:type="character" w:customStyle="1" w:styleId="9">
    <w:name w:val="page-cur"/>
    <w:basedOn w:val="2"/>
    <w:uiPriority w:val="0"/>
    <w:rPr>
      <w:b/>
      <w:color w:val="333333"/>
      <w:bdr w:val="single" w:color="E5E5E5" w:sz="6" w:space="0"/>
      <w:shd w:val="clear" w:fill="F2F2F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2019-09-04T01:38:02Z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