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358"/>
        <w:gridCol w:w="1618"/>
      </w:tblGrid>
      <w:tr w:rsidR="006E7195" w:rsidTr="005C7664">
        <w:trPr>
          <w:trHeight w:val="2959"/>
          <w:jc w:val="center"/>
        </w:trPr>
        <w:tc>
          <w:tcPr>
            <w:tcW w:w="7358" w:type="dxa"/>
            <w:vAlign w:val="center"/>
          </w:tcPr>
          <w:p w:rsidR="006E7195" w:rsidRDefault="006E7195" w:rsidP="005C7664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FF0000"/>
                <w:w w:val="68"/>
                <w:sz w:val="116"/>
                <w:szCs w:val="116"/>
              </w:rPr>
            </w:pPr>
            <w:r>
              <w:rPr>
                <w:rFonts w:ascii="方正小标宋简体" w:eastAsia="方正小标宋简体" w:hint="eastAsia"/>
                <w:color w:val="FF0000"/>
                <w:w w:val="68"/>
                <w:sz w:val="116"/>
                <w:szCs w:val="116"/>
              </w:rPr>
              <w:t>中共岳西县委组织部</w:t>
            </w:r>
          </w:p>
          <w:p w:rsidR="006E7195" w:rsidRDefault="006E7195" w:rsidP="005C7664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FF0000"/>
                <w:w w:val="68"/>
                <w:sz w:val="116"/>
                <w:szCs w:val="116"/>
              </w:rPr>
            </w:pPr>
            <w:r>
              <w:rPr>
                <w:rFonts w:ascii="方正小标宋简体" w:eastAsia="方正小标宋简体" w:hint="eastAsia"/>
                <w:color w:val="FF0000"/>
                <w:w w:val="68"/>
                <w:sz w:val="116"/>
                <w:szCs w:val="116"/>
              </w:rPr>
              <w:t>岳西县民政局</w:t>
            </w:r>
          </w:p>
          <w:p w:rsidR="006E7195" w:rsidRPr="00373FBA" w:rsidRDefault="006E7195" w:rsidP="00373FBA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FF0000"/>
                <w:w w:val="68"/>
                <w:sz w:val="116"/>
                <w:szCs w:val="116"/>
              </w:rPr>
            </w:pPr>
            <w:r>
              <w:rPr>
                <w:rFonts w:ascii="方正小标宋简体" w:eastAsia="方正小标宋简体" w:hint="eastAsia"/>
                <w:color w:val="FF0000"/>
                <w:w w:val="68"/>
                <w:sz w:val="116"/>
                <w:szCs w:val="116"/>
              </w:rPr>
              <w:t>岳西县妇女联合会</w:t>
            </w:r>
          </w:p>
        </w:tc>
        <w:tc>
          <w:tcPr>
            <w:tcW w:w="1618" w:type="dxa"/>
            <w:vAlign w:val="center"/>
          </w:tcPr>
          <w:p w:rsidR="006E7195" w:rsidRDefault="006E7195" w:rsidP="005C7664">
            <w:pPr>
              <w:ind w:left="1575" w:hanging="1575"/>
              <w:rPr>
                <w:rFonts w:ascii="方正小标宋简体" w:eastAsia="方正小标宋简体"/>
                <w:color w:val="FF0000"/>
                <w:w w:val="35"/>
                <w:sz w:val="200"/>
                <w:szCs w:val="200"/>
              </w:rPr>
            </w:pPr>
            <w:r>
              <w:rPr>
                <w:rFonts w:ascii="方正小标宋简体" w:eastAsia="方正小标宋简体" w:hint="eastAsia"/>
                <w:color w:val="FF0000"/>
                <w:w w:val="35"/>
                <w:sz w:val="200"/>
                <w:szCs w:val="200"/>
              </w:rPr>
              <w:t>文件</w:t>
            </w:r>
          </w:p>
        </w:tc>
      </w:tr>
    </w:tbl>
    <w:p w:rsidR="006E7195" w:rsidRDefault="006E7195" w:rsidP="00373FBA">
      <w:pPr>
        <w:spacing w:line="460" w:lineRule="exact"/>
        <w:jc w:val="center"/>
        <w:rPr>
          <w:rFonts w:eastAsia="方正仿宋简体" w:cs="宋体"/>
          <w:bCs/>
          <w:kern w:val="0"/>
          <w:szCs w:val="32"/>
        </w:rPr>
      </w:pPr>
    </w:p>
    <w:p w:rsidR="006E7195" w:rsidRDefault="006E7195" w:rsidP="00373FBA">
      <w:pPr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岳妇字〔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6E7195" w:rsidRDefault="006E7195" w:rsidP="00373FBA">
      <w:pPr>
        <w:spacing w:line="240" w:lineRule="exact"/>
        <w:jc w:val="center"/>
        <w:rPr>
          <w:rFonts w:eastAsia="方正仿宋简体" w:cs="宋体"/>
          <w:bCs/>
          <w:color w:val="FFFFFF"/>
          <w:kern w:val="0"/>
          <w:szCs w:val="32"/>
        </w:rPr>
      </w:pPr>
      <w:r>
        <w:rPr>
          <w:rFonts w:ascii="仿宋_GB2312" w:hAnsi="宋体" w:cs="宋体" w:hint="eastAsia"/>
          <w:color w:val="FFFFFF"/>
          <w:kern w:val="0"/>
          <w:szCs w:val="32"/>
        </w:rPr>
        <w:t>〔</w:t>
      </w:r>
      <w:r>
        <w:rPr>
          <w:rFonts w:ascii="仿宋_GB2312" w:hAnsi="宋体" w:cs="宋体"/>
          <w:color w:val="FFFFFF"/>
          <w:kern w:val="0"/>
          <w:szCs w:val="32"/>
        </w:rPr>
        <w:t>2013</w:t>
      </w:r>
      <w:r>
        <w:rPr>
          <w:rFonts w:ascii="仿宋_GB2312" w:hAnsi="宋体" w:cs="宋体" w:hint="eastAsia"/>
          <w:color w:val="FFFFFF"/>
          <w:kern w:val="0"/>
          <w:szCs w:val="32"/>
        </w:rPr>
        <w:t>〕</w:t>
      </w:r>
      <w:r>
        <w:rPr>
          <w:rFonts w:ascii="仿宋_GB2312" w:hAnsi="宋体" w:cs="宋体"/>
          <w:color w:val="FFFFFF"/>
          <w:kern w:val="0"/>
          <w:szCs w:val="32"/>
        </w:rPr>
        <w:t>21</w:t>
      </w:r>
      <w:r>
        <w:rPr>
          <w:rFonts w:ascii="仿宋_GB2312" w:hAnsi="宋体" w:cs="宋体" w:hint="eastAsia"/>
          <w:color w:val="FFFFFF"/>
          <w:kern w:val="0"/>
          <w:szCs w:val="32"/>
        </w:rPr>
        <w:t>号</w:t>
      </w:r>
    </w:p>
    <w:p w:rsidR="006E7195" w:rsidRDefault="006E7195" w:rsidP="00373FBA">
      <w:pPr>
        <w:widowControl/>
        <w:spacing w:line="400" w:lineRule="exact"/>
        <w:jc w:val="center"/>
        <w:rPr>
          <w:rFonts w:eastAsia="方正仿宋简体" w:cs="宋体"/>
          <w:bCs/>
          <w:kern w:val="0"/>
          <w:szCs w:val="32"/>
        </w:rPr>
      </w:pPr>
      <w:r>
        <w:rPr>
          <w:noProof/>
        </w:rPr>
        <w:pict>
          <v:line id="直线 25" o:spid="_x0000_s1026" style="position:absolute;left:0;text-align:left;z-index:251655680;mso-position-horizontal:center" from="0,5.95pt" to="459pt,5.95pt" strokecolor="red" strokeweight="3pt"/>
        </w:pict>
      </w:r>
    </w:p>
    <w:p w:rsidR="006E7195" w:rsidRDefault="006E7195" w:rsidP="00373FBA">
      <w:pPr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6E7195" w:rsidRPr="005C76DA" w:rsidRDefault="006E7195" w:rsidP="00373FBA">
      <w:pPr>
        <w:overflowPunct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关于</w:t>
      </w:r>
      <w:r w:rsidRPr="005C76DA">
        <w:rPr>
          <w:rFonts w:ascii="方正小标宋简体" w:eastAsia="方正小标宋简体" w:hAnsi="华文中宋" w:hint="eastAsia"/>
          <w:b/>
          <w:bCs/>
          <w:sz w:val="44"/>
          <w:szCs w:val="44"/>
        </w:rPr>
        <w:t>转发《关于在全省村和社区“两委”换届中进一步做好妇女参选参政工作的通知》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的通知</w:t>
      </w:r>
    </w:p>
    <w:p w:rsidR="006E7195" w:rsidRPr="00AC5765" w:rsidRDefault="006E7195" w:rsidP="0001671F">
      <w:pPr>
        <w:spacing w:line="480" w:lineRule="exact"/>
        <w:ind w:firstLineChars="200" w:firstLine="31680"/>
        <w:rPr>
          <w:rFonts w:ascii="仿宋" w:eastAsia="仿宋" w:hAnsi="仿宋"/>
          <w:sz w:val="30"/>
          <w:szCs w:val="30"/>
        </w:rPr>
      </w:pPr>
    </w:p>
    <w:p w:rsidR="006E7195" w:rsidRPr="004A5A97" w:rsidRDefault="006E7195" w:rsidP="00373FBA">
      <w:pPr>
        <w:widowControl/>
        <w:spacing w:line="391" w:lineRule="atLeast"/>
        <w:jc w:val="left"/>
        <w:rPr>
          <w:rFonts w:ascii="仿宋_GB2312" w:eastAsia="仿宋_GB2312"/>
          <w:bCs/>
          <w:sz w:val="34"/>
          <w:szCs w:val="34"/>
        </w:rPr>
      </w:pPr>
      <w:r w:rsidRPr="004A5A97">
        <w:rPr>
          <w:rFonts w:ascii="仿宋_GB2312" w:eastAsia="仿宋_GB2312" w:hint="eastAsia"/>
          <w:bCs/>
          <w:sz w:val="34"/>
          <w:szCs w:val="34"/>
        </w:rPr>
        <w:t>各乡镇党委、政府</w:t>
      </w:r>
      <w:r>
        <w:rPr>
          <w:rFonts w:ascii="仿宋_GB2312" w:eastAsia="仿宋_GB2312" w:hint="eastAsia"/>
          <w:bCs/>
          <w:sz w:val="34"/>
          <w:szCs w:val="34"/>
        </w:rPr>
        <w:t>、县直各单位</w:t>
      </w:r>
      <w:r w:rsidRPr="004A5A97">
        <w:rPr>
          <w:rFonts w:ascii="仿宋_GB2312" w:eastAsia="仿宋_GB2312" w:hint="eastAsia"/>
          <w:bCs/>
          <w:sz w:val="34"/>
          <w:szCs w:val="34"/>
        </w:rPr>
        <w:t>：</w:t>
      </w:r>
    </w:p>
    <w:p w:rsidR="006E7195" w:rsidRPr="004A5A97" w:rsidRDefault="006E7195" w:rsidP="00373FBA">
      <w:pPr>
        <w:widowControl/>
        <w:spacing w:line="391" w:lineRule="atLeast"/>
        <w:ind w:firstLine="645"/>
        <w:jc w:val="left"/>
        <w:rPr>
          <w:rFonts w:ascii="仿宋_GB2312" w:eastAsia="仿宋_GB2312"/>
          <w:bCs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DBSTEP_MARK&#10;FILENAME=1458873773230.doc&#10;MARKNAME=民政局&#10;USERNAME=民政局&#10;DATETIME=2016-03-25 10:45:07&#10;MARKGUID={EA59CFD7-878F-4BF2-8D74-077EF6B83179}" style="position:absolute;left:0;text-align:left;margin-left:56pt;margin-top:5.3pt;width:387pt;height:162.75pt;z-index:-251657728">
            <v:imagedata r:id="rId6" o:title=""/>
          </v:shape>
        </w:pict>
      </w:r>
      <w:r>
        <w:rPr>
          <w:noProof/>
        </w:rPr>
        <w:pict>
          <v:shape id="_x0000_s1028" type="#_x0000_t75" alt="DBSTEP_MARK&#10;FILENAME=1499237249753.doc&#10;MARKNAME=中共岳西县委组织部&#10;USERNAME=组织部&#10;DATETIME=2017-07-05 15:08:02&#10;MARKGUID={52EE8485-C6CF-4EF0-8B12-5742BB839DF4}" style="position:absolute;left:0;text-align:left;margin-left:8pt;margin-top:18.8pt;width:255pt;height:169.5pt;z-index:-251658752">
            <v:imagedata r:id="rId7" o:title=""/>
          </v:shape>
        </w:pict>
      </w:r>
      <w:r w:rsidRPr="004A5A97">
        <w:rPr>
          <w:rFonts w:ascii="仿宋_GB2312" w:eastAsia="仿宋_GB2312" w:hint="eastAsia"/>
          <w:bCs/>
          <w:sz w:val="34"/>
          <w:szCs w:val="34"/>
        </w:rPr>
        <w:t>现将省委组织部、省民政厅、省妇联《关于在全省村和社区“两委”换届中进一步做好妇女参选参政工作的通知》转发给你们，请遵照执行。</w:t>
      </w:r>
    </w:p>
    <w:p w:rsidR="006E7195" w:rsidRPr="004A5A97" w:rsidRDefault="006E7195" w:rsidP="0001671F">
      <w:pPr>
        <w:spacing w:line="480" w:lineRule="exact"/>
        <w:ind w:firstLineChars="950" w:firstLine="31680"/>
        <w:rPr>
          <w:rFonts w:ascii="仿宋_GB2312" w:eastAsia="仿宋_GB2312"/>
          <w:bCs/>
          <w:sz w:val="34"/>
          <w:szCs w:val="34"/>
        </w:rPr>
      </w:pPr>
    </w:p>
    <w:p w:rsidR="006E7195" w:rsidRPr="004A5A97" w:rsidRDefault="006E7195" w:rsidP="0001671F">
      <w:pPr>
        <w:spacing w:line="480" w:lineRule="exact"/>
        <w:ind w:firstLineChars="950" w:firstLine="31680"/>
        <w:rPr>
          <w:rFonts w:ascii="仿宋_GB2312" w:eastAsia="仿宋_GB2312"/>
          <w:bCs/>
          <w:sz w:val="34"/>
          <w:szCs w:val="34"/>
        </w:rPr>
      </w:pPr>
      <w:r>
        <w:rPr>
          <w:noProof/>
        </w:rPr>
        <w:pict>
          <v:shape id="_x0000_s1029" type="#_x0000_t75" alt="DBSTEP_MARK&#10;FILENAME=1421833095395.doc&#10;MARKNAME=岳西县妇女联合会&#10;USERNAME=妇联&#10;DATETIME=2015-01-21 17:46:15&#10;MARKGUID={1196F550-F623-45C7-9B1B-E84953E571AE}" style="position:absolute;left:0;text-align:left;margin-left:104pt;margin-top:9.95pt;width:251pt;height:142pt;z-index:-251656704;visibility:visible">
            <v:imagedata r:id="rId8" o:title="" chromakey="white"/>
          </v:shape>
        </w:pict>
      </w:r>
      <w:r>
        <w:rPr>
          <w:rFonts w:ascii="仿宋_GB2312" w:eastAsia="仿宋_GB2312" w:hint="eastAsia"/>
          <w:bCs/>
          <w:sz w:val="34"/>
          <w:szCs w:val="34"/>
        </w:rPr>
        <w:t>中共</w:t>
      </w:r>
      <w:r w:rsidRPr="004A5A97">
        <w:rPr>
          <w:rFonts w:ascii="仿宋_GB2312" w:eastAsia="仿宋_GB2312" w:hint="eastAsia"/>
          <w:bCs/>
          <w:sz w:val="34"/>
          <w:szCs w:val="34"/>
        </w:rPr>
        <w:t>岳西县委组织部</w:t>
      </w:r>
      <w:r w:rsidRPr="004A5A97">
        <w:rPr>
          <w:rFonts w:ascii="仿宋_GB2312" w:eastAsia="仿宋_GB2312"/>
          <w:bCs/>
          <w:sz w:val="34"/>
          <w:szCs w:val="34"/>
        </w:rPr>
        <w:t xml:space="preserve">    </w:t>
      </w:r>
      <w:r w:rsidRPr="004A5A97">
        <w:rPr>
          <w:rFonts w:ascii="仿宋_GB2312" w:eastAsia="仿宋_GB2312" w:hint="eastAsia"/>
          <w:bCs/>
          <w:sz w:val="34"/>
          <w:szCs w:val="34"/>
        </w:rPr>
        <w:t>岳西县民政局</w:t>
      </w:r>
    </w:p>
    <w:p w:rsidR="006E7195" w:rsidRDefault="006E7195" w:rsidP="0001671F">
      <w:pPr>
        <w:spacing w:line="480" w:lineRule="exact"/>
        <w:ind w:firstLineChars="1200" w:firstLine="31680"/>
        <w:rPr>
          <w:rFonts w:ascii="仿宋_GB2312" w:eastAsia="仿宋_GB2312"/>
          <w:bCs/>
          <w:sz w:val="34"/>
          <w:szCs w:val="34"/>
        </w:rPr>
      </w:pPr>
    </w:p>
    <w:p w:rsidR="006E7195" w:rsidRPr="004A5A97" w:rsidRDefault="006E7195" w:rsidP="0001671F">
      <w:pPr>
        <w:spacing w:line="480" w:lineRule="exact"/>
        <w:ind w:firstLineChars="1350" w:firstLine="31680"/>
        <w:rPr>
          <w:rFonts w:ascii="仿宋_GB2312" w:eastAsia="仿宋_GB2312"/>
          <w:bCs/>
          <w:sz w:val="34"/>
          <w:szCs w:val="34"/>
        </w:rPr>
      </w:pPr>
      <w:r w:rsidRPr="004A5A97">
        <w:rPr>
          <w:rFonts w:ascii="仿宋_GB2312" w:eastAsia="仿宋_GB2312" w:hint="eastAsia"/>
          <w:bCs/>
          <w:sz w:val="34"/>
          <w:szCs w:val="34"/>
        </w:rPr>
        <w:t>岳西县妇女联合会</w:t>
      </w:r>
      <w:r>
        <w:rPr>
          <w:rFonts w:ascii="仿宋_GB2312" w:eastAsia="仿宋_GB2312"/>
          <w:bCs/>
          <w:sz w:val="34"/>
          <w:szCs w:val="34"/>
        </w:rPr>
        <w:t xml:space="preserve"> </w:t>
      </w:r>
    </w:p>
    <w:p w:rsidR="006E7195" w:rsidRPr="004A5A97" w:rsidRDefault="006E7195" w:rsidP="0001671F">
      <w:pPr>
        <w:spacing w:line="480" w:lineRule="exact"/>
        <w:ind w:firstLineChars="1450" w:firstLine="31680"/>
        <w:rPr>
          <w:rFonts w:ascii="仿宋_GB2312" w:eastAsia="仿宋_GB2312"/>
          <w:bCs/>
          <w:sz w:val="34"/>
          <w:szCs w:val="3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8"/>
        </w:smartTagPr>
        <w:r w:rsidRPr="004A5A97">
          <w:rPr>
            <w:rFonts w:ascii="仿宋_GB2312" w:eastAsia="仿宋_GB2312"/>
            <w:bCs/>
            <w:sz w:val="34"/>
            <w:szCs w:val="34"/>
          </w:rPr>
          <w:t>2018</w:t>
        </w:r>
        <w:r w:rsidRPr="004A5A97">
          <w:rPr>
            <w:rFonts w:ascii="仿宋_GB2312" w:eastAsia="仿宋_GB2312" w:hint="eastAsia"/>
            <w:bCs/>
            <w:sz w:val="34"/>
            <w:szCs w:val="34"/>
          </w:rPr>
          <w:t>年</w:t>
        </w:r>
        <w:r w:rsidRPr="004A5A97">
          <w:rPr>
            <w:rFonts w:ascii="仿宋_GB2312" w:eastAsia="仿宋_GB2312"/>
            <w:bCs/>
            <w:sz w:val="34"/>
            <w:szCs w:val="34"/>
          </w:rPr>
          <w:t>7</w:t>
        </w:r>
        <w:r w:rsidRPr="004A5A97">
          <w:rPr>
            <w:rFonts w:ascii="仿宋_GB2312" w:eastAsia="仿宋_GB2312" w:hint="eastAsia"/>
            <w:bCs/>
            <w:sz w:val="34"/>
            <w:szCs w:val="34"/>
          </w:rPr>
          <w:t>月</w:t>
        </w:r>
        <w:r>
          <w:rPr>
            <w:rFonts w:ascii="仿宋_GB2312" w:eastAsia="仿宋_GB2312"/>
            <w:bCs/>
            <w:sz w:val="34"/>
            <w:szCs w:val="34"/>
          </w:rPr>
          <w:t>9</w:t>
        </w:r>
        <w:r w:rsidRPr="004A5A97">
          <w:rPr>
            <w:rFonts w:ascii="仿宋_GB2312" w:eastAsia="仿宋_GB2312" w:hint="eastAsia"/>
            <w:bCs/>
            <w:sz w:val="34"/>
            <w:szCs w:val="34"/>
          </w:rPr>
          <w:t>日</w:t>
        </w:r>
      </w:smartTag>
    </w:p>
    <w:p w:rsidR="006E7195" w:rsidRDefault="006E7195">
      <w:pPr>
        <w:overflowPunct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7358"/>
        <w:gridCol w:w="1618"/>
      </w:tblGrid>
      <w:tr w:rsidR="006E7195" w:rsidTr="005C7664">
        <w:trPr>
          <w:trHeight w:val="2959"/>
          <w:jc w:val="center"/>
        </w:trPr>
        <w:tc>
          <w:tcPr>
            <w:tcW w:w="7358" w:type="dxa"/>
            <w:vAlign w:val="center"/>
          </w:tcPr>
          <w:p w:rsidR="006E7195" w:rsidRPr="00A538C5" w:rsidRDefault="006E7195" w:rsidP="005C7664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000000"/>
                <w:w w:val="68"/>
                <w:sz w:val="116"/>
                <w:szCs w:val="116"/>
              </w:rPr>
            </w:pPr>
            <w:r w:rsidRPr="00A538C5">
              <w:rPr>
                <w:rFonts w:ascii="方正小标宋简体" w:eastAsia="方正小标宋简体" w:hint="eastAsia"/>
                <w:color w:val="000000"/>
                <w:w w:val="68"/>
                <w:sz w:val="116"/>
                <w:szCs w:val="116"/>
              </w:rPr>
              <w:t>中共安徽省委组织部</w:t>
            </w:r>
          </w:p>
          <w:p w:rsidR="006E7195" w:rsidRPr="00A538C5" w:rsidRDefault="006E7195" w:rsidP="005C7664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000000"/>
                <w:w w:val="68"/>
                <w:sz w:val="116"/>
                <w:szCs w:val="116"/>
              </w:rPr>
            </w:pPr>
            <w:r w:rsidRPr="00A538C5">
              <w:rPr>
                <w:rFonts w:ascii="方正小标宋简体" w:eastAsia="方正小标宋简体" w:hint="eastAsia"/>
                <w:color w:val="000000"/>
                <w:w w:val="68"/>
                <w:sz w:val="116"/>
                <w:szCs w:val="116"/>
              </w:rPr>
              <w:t>安徽省民政局</w:t>
            </w:r>
          </w:p>
          <w:p w:rsidR="006E7195" w:rsidRPr="00A538C5" w:rsidRDefault="006E7195" w:rsidP="005C7664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000000"/>
                <w:w w:val="68"/>
                <w:sz w:val="116"/>
                <w:szCs w:val="116"/>
              </w:rPr>
            </w:pPr>
            <w:r w:rsidRPr="00A538C5">
              <w:rPr>
                <w:rFonts w:ascii="方正小标宋简体" w:eastAsia="方正小标宋简体" w:hint="eastAsia"/>
                <w:color w:val="000000"/>
                <w:w w:val="68"/>
                <w:sz w:val="116"/>
                <w:szCs w:val="116"/>
              </w:rPr>
              <w:t>安徽省妇女联合会</w:t>
            </w:r>
          </w:p>
        </w:tc>
        <w:tc>
          <w:tcPr>
            <w:tcW w:w="1618" w:type="dxa"/>
            <w:vAlign w:val="center"/>
          </w:tcPr>
          <w:p w:rsidR="006E7195" w:rsidRPr="00A538C5" w:rsidRDefault="006E7195" w:rsidP="005C7664">
            <w:pPr>
              <w:ind w:left="1575" w:hanging="1575"/>
              <w:rPr>
                <w:rFonts w:ascii="方正小标宋简体" w:eastAsia="方正小标宋简体"/>
                <w:color w:val="000000"/>
                <w:w w:val="35"/>
                <w:sz w:val="200"/>
                <w:szCs w:val="200"/>
              </w:rPr>
            </w:pPr>
            <w:r w:rsidRPr="00A538C5">
              <w:rPr>
                <w:rFonts w:ascii="方正小标宋简体" w:eastAsia="方正小标宋简体" w:hint="eastAsia"/>
                <w:color w:val="000000"/>
                <w:w w:val="35"/>
                <w:sz w:val="200"/>
                <w:szCs w:val="200"/>
              </w:rPr>
              <w:t>文件</w:t>
            </w:r>
          </w:p>
        </w:tc>
      </w:tr>
    </w:tbl>
    <w:p w:rsidR="006E7195" w:rsidRDefault="006E7195" w:rsidP="00A538C5">
      <w:pPr>
        <w:spacing w:line="460" w:lineRule="exact"/>
        <w:jc w:val="center"/>
        <w:rPr>
          <w:rFonts w:eastAsia="方正仿宋简体" w:cs="宋体"/>
          <w:bCs/>
          <w:kern w:val="0"/>
          <w:szCs w:val="32"/>
        </w:rPr>
      </w:pPr>
    </w:p>
    <w:p w:rsidR="006E7195" w:rsidRDefault="006E7195" w:rsidP="00A538C5">
      <w:pPr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皖妇〔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6E7195" w:rsidRDefault="006E7195">
      <w:pPr>
        <w:overflowPunct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noProof/>
        </w:rPr>
        <w:pict>
          <v:line id="_x0000_s1030" style="position:absolute;left:0;text-align:left;flip:y;z-index:251656704" from="-8pt,27pt" to="440pt,27pt" strokeweight="2.25pt"/>
        </w:pict>
      </w:r>
    </w:p>
    <w:p w:rsidR="006E7195" w:rsidRDefault="006E7195">
      <w:pPr>
        <w:overflowPunct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6E7195" w:rsidRDefault="006E7195" w:rsidP="005C76DA">
      <w:pPr>
        <w:overflowPunct w:val="0"/>
        <w:spacing w:line="600" w:lineRule="exact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6E7195" w:rsidRDefault="006E7195">
      <w:pPr>
        <w:overflowPunct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关于在全省村和社区“两委”换届中</w:t>
      </w:r>
    </w:p>
    <w:p w:rsidR="006E7195" w:rsidRDefault="006E7195" w:rsidP="008301B1">
      <w:pPr>
        <w:overflowPunct w:val="0"/>
        <w:spacing w:after="100" w:afterAutospacing="1"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进一步做好妇女参选参政工作的通知</w:t>
      </w:r>
    </w:p>
    <w:p w:rsidR="006E7195" w:rsidRPr="006C441E" w:rsidRDefault="006E7195">
      <w:pPr>
        <w:overflowPunct w:val="0"/>
        <w:spacing w:line="600" w:lineRule="exact"/>
        <w:rPr>
          <w:rFonts w:ascii="仿宋_GB2312" w:eastAsia="仿宋_GB2312"/>
          <w:bCs/>
          <w:sz w:val="34"/>
          <w:szCs w:val="34"/>
        </w:rPr>
      </w:pPr>
      <w:r w:rsidRPr="006C441E">
        <w:rPr>
          <w:rFonts w:ascii="仿宋_GB2312" w:eastAsia="仿宋_GB2312" w:hint="eastAsia"/>
          <w:bCs/>
          <w:sz w:val="34"/>
          <w:szCs w:val="34"/>
        </w:rPr>
        <w:t>各市、县（市、区）委组织部、民政局、妇联：</w:t>
      </w:r>
    </w:p>
    <w:p w:rsidR="006E7195" w:rsidRPr="006C441E" w:rsidRDefault="006E7195" w:rsidP="0001671F">
      <w:pPr>
        <w:overflowPunct w:val="0"/>
        <w:spacing w:line="600" w:lineRule="exact"/>
        <w:ind w:firstLineChars="200" w:firstLine="31680"/>
        <w:rPr>
          <w:rFonts w:ascii="仿宋_GB2312" w:eastAsia="仿宋_GB2312" w:hAnsi="??"/>
          <w:bCs/>
          <w:sz w:val="34"/>
          <w:szCs w:val="34"/>
        </w:rPr>
      </w:pPr>
      <w:r w:rsidRPr="006C441E">
        <w:rPr>
          <w:rFonts w:ascii="仿宋_GB2312" w:eastAsia="仿宋_GB2312" w:hint="eastAsia"/>
          <w:bCs/>
          <w:sz w:val="34"/>
          <w:szCs w:val="34"/>
        </w:rPr>
        <w:t>按照省委、省政府统一部署，</w:t>
      </w:r>
      <w:r w:rsidRPr="006C441E">
        <w:rPr>
          <w:rFonts w:eastAsia="仿宋_GB2312" w:hint="eastAsia"/>
          <w:bCs/>
          <w:sz w:val="34"/>
          <w:szCs w:val="34"/>
        </w:rPr>
        <w:t>今</w:t>
      </w:r>
      <w:r w:rsidRPr="006C441E">
        <w:rPr>
          <w:rFonts w:ascii="仿宋_GB2312" w:eastAsia="仿宋_GB2312" w:hint="eastAsia"/>
          <w:bCs/>
          <w:sz w:val="34"/>
          <w:szCs w:val="34"/>
        </w:rPr>
        <w:t>年</w:t>
      </w:r>
      <w:r w:rsidRPr="006C441E">
        <w:rPr>
          <w:rFonts w:eastAsia="仿宋_GB2312"/>
          <w:bCs/>
          <w:sz w:val="34"/>
          <w:szCs w:val="34"/>
        </w:rPr>
        <w:t>5</w:t>
      </w:r>
      <w:r w:rsidRPr="006C441E">
        <w:rPr>
          <w:rFonts w:ascii="仿宋_GB2312" w:eastAsia="仿宋_GB2312" w:hint="eastAsia"/>
          <w:bCs/>
          <w:sz w:val="34"/>
          <w:szCs w:val="34"/>
        </w:rPr>
        <w:t>月至</w:t>
      </w:r>
      <w:r w:rsidRPr="006C441E">
        <w:rPr>
          <w:rFonts w:eastAsia="仿宋_GB2312"/>
          <w:bCs/>
          <w:sz w:val="34"/>
          <w:szCs w:val="34"/>
        </w:rPr>
        <w:t>9</w:t>
      </w:r>
      <w:r w:rsidRPr="006C441E">
        <w:rPr>
          <w:rFonts w:ascii="仿宋_GB2312" w:eastAsia="仿宋_GB2312" w:hint="eastAsia"/>
          <w:bCs/>
          <w:sz w:val="34"/>
          <w:szCs w:val="34"/>
        </w:rPr>
        <w:t>月，全省村和社区“两委”同步进行换届。根据村民委员会组织法、城市居民委员会组织法及《安徽省妇女发展纲要（</w:t>
      </w:r>
      <w:r w:rsidRPr="006C441E">
        <w:rPr>
          <w:rFonts w:eastAsia="仿宋_GB2312"/>
          <w:bCs/>
          <w:sz w:val="34"/>
          <w:szCs w:val="34"/>
        </w:rPr>
        <w:t>2011-2020</w:t>
      </w:r>
      <w:r w:rsidRPr="006C441E">
        <w:rPr>
          <w:rFonts w:eastAsia="仿宋_GB2312" w:hint="eastAsia"/>
          <w:bCs/>
          <w:sz w:val="34"/>
          <w:szCs w:val="34"/>
        </w:rPr>
        <w:t>年</w:t>
      </w:r>
      <w:r w:rsidRPr="006C441E">
        <w:rPr>
          <w:rFonts w:ascii="仿宋_GB2312" w:eastAsia="仿宋_GB2312" w:hint="eastAsia"/>
          <w:bCs/>
          <w:sz w:val="34"/>
          <w:szCs w:val="34"/>
        </w:rPr>
        <w:t>）》有关规定，</w:t>
      </w:r>
      <w:r w:rsidRPr="006C441E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现就</w:t>
      </w:r>
      <w:r w:rsidRPr="006C441E">
        <w:rPr>
          <w:rFonts w:ascii="仿宋_GB2312" w:eastAsia="仿宋_GB2312" w:hint="eastAsia"/>
          <w:bCs/>
          <w:sz w:val="34"/>
          <w:szCs w:val="34"/>
        </w:rPr>
        <w:t>做好换届选举中妇女参选参政工作</w:t>
      </w:r>
      <w:r w:rsidRPr="006C441E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通知如下：</w:t>
      </w:r>
    </w:p>
    <w:p w:rsidR="006E7195" w:rsidRPr="006C441E" w:rsidRDefault="006E7195" w:rsidP="0001671F">
      <w:pPr>
        <w:overflowPunct w:val="0"/>
        <w:spacing w:line="600" w:lineRule="exact"/>
        <w:ind w:firstLineChars="200" w:firstLine="31680"/>
        <w:rPr>
          <w:rFonts w:ascii="仿宋_GB2312" w:eastAsia="仿宋_GB2312" w:hAnsi="??"/>
          <w:bCs/>
          <w:sz w:val="34"/>
          <w:szCs w:val="34"/>
        </w:rPr>
      </w:pPr>
      <w:r w:rsidRPr="006C441E">
        <w:rPr>
          <w:rFonts w:ascii="黑体" w:eastAsia="黑体" w:hAnsi="黑体" w:hint="eastAsia"/>
          <w:bCs/>
          <w:sz w:val="34"/>
          <w:szCs w:val="34"/>
        </w:rPr>
        <w:t>一、</w:t>
      </w:r>
      <w:r w:rsidRPr="006C441E">
        <w:rPr>
          <w:rFonts w:ascii="黑体" w:eastAsia="黑体" w:hAnsi="宋体" w:cs="宋体" w:hint="eastAsia"/>
          <w:bCs/>
          <w:kern w:val="0"/>
          <w:sz w:val="34"/>
          <w:szCs w:val="34"/>
        </w:rPr>
        <w:t>充分认识做好村和社区妇女参选参政工作的重要意义</w:t>
      </w:r>
    </w:p>
    <w:p w:rsidR="006E7195" w:rsidRPr="002A5126" w:rsidRDefault="006E7195" w:rsidP="0001671F">
      <w:pPr>
        <w:overflowPunct w:val="0"/>
        <w:spacing w:line="600" w:lineRule="exact"/>
        <w:ind w:firstLineChars="200" w:firstLine="31680"/>
        <w:rPr>
          <w:rFonts w:ascii="仿宋_GB2312" w:eastAsia="仿宋_GB2312" w:hAnsi="宋体" w:cs="宋体"/>
          <w:bCs/>
          <w:kern w:val="0"/>
          <w:sz w:val="34"/>
          <w:szCs w:val="34"/>
        </w:rPr>
      </w:pPr>
      <w:r w:rsidRPr="006C441E">
        <w:rPr>
          <w:rFonts w:ascii="仿宋_GB2312" w:eastAsia="仿宋_GB2312" w:hAnsi="微软雅黑" w:hint="eastAsia"/>
          <w:bCs/>
          <w:sz w:val="34"/>
          <w:szCs w:val="34"/>
        </w:rPr>
        <w:t>党的十九大报告强调要“坚持</w:t>
      </w:r>
      <w:r w:rsidRPr="006C441E">
        <w:rPr>
          <w:rFonts w:ascii="仿宋_GB2312" w:eastAsia="仿宋_GB2312" w:hint="eastAsia"/>
          <w:bCs/>
          <w:sz w:val="34"/>
          <w:szCs w:val="34"/>
        </w:rPr>
        <w:t>男女平等基本国策，保障妇女儿童合法权益”。推动妇女进入村和社区“两委”班子，提升妇女参选参政水平，是</w:t>
      </w:r>
      <w:r w:rsidRPr="006C441E">
        <w:rPr>
          <w:rFonts w:ascii="仿宋_GB2312" w:eastAsia="仿宋_GB2312" w:hAnsi="??" w:cs="Arial" w:hint="eastAsia"/>
          <w:bCs/>
          <w:kern w:val="0"/>
          <w:sz w:val="34"/>
          <w:szCs w:val="34"/>
        </w:rPr>
        <w:t>贯彻落实男女平等基本国策的必然要求，</w:t>
      </w:r>
      <w:r w:rsidRPr="006C441E">
        <w:rPr>
          <w:rFonts w:ascii="仿宋_GB2312" w:eastAsia="仿宋_GB2312" w:hint="eastAsia"/>
          <w:bCs/>
          <w:sz w:val="34"/>
          <w:szCs w:val="34"/>
        </w:rPr>
        <w:t>也是提升城乡基层治理水平的迫切需要，</w:t>
      </w:r>
      <w:r w:rsidRPr="006C441E">
        <w:rPr>
          <w:rFonts w:ascii="仿宋_GB2312" w:eastAsia="仿宋_GB2312" w:hAnsi="??" w:cs="Arial" w:hint="eastAsia"/>
          <w:bCs/>
          <w:kern w:val="0"/>
          <w:sz w:val="34"/>
          <w:szCs w:val="34"/>
        </w:rPr>
        <w:t>对于</w:t>
      </w:r>
      <w:r w:rsidRPr="006C441E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激发妇女参与城乡经济社会发展的积极性、主动性和创造性，夯实党执政的群众基础，维护社会和谐稳定具有十分重要的意义。目前，全省</w:t>
      </w:r>
      <w:r w:rsidRPr="006C441E">
        <w:rPr>
          <w:rFonts w:ascii="仿宋_GB2312" w:eastAsia="仿宋_GB2312" w:hint="eastAsia"/>
          <w:bCs/>
          <w:sz w:val="34"/>
          <w:szCs w:val="34"/>
        </w:rPr>
        <w:t>农村女党员、村党组织中女性成员比例不高，</w:t>
      </w:r>
      <w:r w:rsidRPr="002A5126">
        <w:rPr>
          <w:rFonts w:ascii="仿宋_GB2312" w:eastAsia="仿宋_GB2312" w:hint="eastAsia"/>
          <w:bCs/>
          <w:sz w:val="34"/>
          <w:szCs w:val="34"/>
        </w:rPr>
        <w:t>村委会中女性正职比例偏低，妇女后备干部缺乏等问题依然突出</w:t>
      </w:r>
      <w:r w:rsidRPr="002A5126">
        <w:rPr>
          <w:rFonts w:ascii="仿宋_GB2312" w:eastAsia="仿宋_GB2312" w:hAnsi="仿宋" w:hint="eastAsia"/>
          <w:bCs/>
          <w:sz w:val="34"/>
          <w:szCs w:val="34"/>
        </w:rPr>
        <w:t>。</w:t>
      </w:r>
      <w:r w:rsidRPr="002A5126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各级组织、民政部门和妇联组织要进一步增强做好村和社区“两委”换届中妇女参选参政工作的责任感和紧迫感，真正把</w:t>
      </w:r>
      <w:r w:rsidRPr="002A5126">
        <w:rPr>
          <w:rFonts w:ascii="仿宋_GB2312" w:eastAsia="仿宋_GB2312" w:hint="eastAsia"/>
          <w:bCs/>
          <w:sz w:val="34"/>
          <w:szCs w:val="34"/>
        </w:rPr>
        <w:t>推动妇女进入村和社区“两委”班子作为换届选举工作的一项重要任务，切实保障</w:t>
      </w:r>
      <w:r w:rsidRPr="002A5126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妇女合法权益，推动男女平等基本国策落到实处。</w:t>
      </w:r>
    </w:p>
    <w:p w:rsidR="006E7195" w:rsidRPr="002A5126" w:rsidRDefault="006E7195" w:rsidP="0001671F">
      <w:pPr>
        <w:widowControl/>
        <w:overflowPunct w:val="0"/>
        <w:spacing w:line="600" w:lineRule="exact"/>
        <w:ind w:firstLineChars="200" w:firstLine="31680"/>
        <w:rPr>
          <w:rFonts w:ascii="黑体" w:eastAsia="黑体" w:hAnsi="黑体" w:cs="Tahoma"/>
          <w:bCs/>
          <w:kern w:val="0"/>
          <w:sz w:val="34"/>
          <w:szCs w:val="34"/>
        </w:rPr>
      </w:pPr>
      <w:r w:rsidRPr="002A5126">
        <w:rPr>
          <w:rFonts w:ascii="黑体" w:eastAsia="黑体" w:hAnsi="黑体" w:cs="Tahoma" w:hint="eastAsia"/>
          <w:bCs/>
          <w:kern w:val="0"/>
          <w:sz w:val="34"/>
          <w:szCs w:val="34"/>
        </w:rPr>
        <w:t>二、全力保障</w:t>
      </w:r>
      <w:r w:rsidRPr="002A5126">
        <w:rPr>
          <w:rFonts w:ascii="黑体" w:eastAsia="黑体" w:hAnsi="宋体" w:cs="宋体" w:hint="eastAsia"/>
          <w:bCs/>
          <w:kern w:val="0"/>
          <w:sz w:val="34"/>
          <w:szCs w:val="34"/>
        </w:rPr>
        <w:t>村和社区</w:t>
      </w:r>
      <w:r w:rsidRPr="002A5126">
        <w:rPr>
          <w:rFonts w:ascii="黑体" w:eastAsia="黑体" w:hAnsi="黑体" w:cs="Tahoma" w:hint="eastAsia"/>
          <w:bCs/>
          <w:kern w:val="0"/>
          <w:sz w:val="34"/>
          <w:szCs w:val="34"/>
        </w:rPr>
        <w:t>妇女参选参政目标顺利实现</w:t>
      </w:r>
    </w:p>
    <w:p w:rsidR="006E7195" w:rsidRPr="002A5126" w:rsidRDefault="006E7195" w:rsidP="0001671F">
      <w:pPr>
        <w:widowControl/>
        <w:overflowPunct w:val="0"/>
        <w:spacing w:line="600" w:lineRule="exact"/>
        <w:ind w:firstLineChars="200" w:firstLine="31680"/>
        <w:rPr>
          <w:rFonts w:ascii="仿宋_GB2312" w:eastAsia="仿宋_GB2312"/>
          <w:bCs/>
          <w:sz w:val="34"/>
          <w:szCs w:val="34"/>
        </w:rPr>
      </w:pPr>
      <w:r w:rsidRPr="002A5126">
        <w:rPr>
          <w:rFonts w:eastAsia="仿宋_GB2312" w:hint="eastAsia"/>
          <w:bCs/>
          <w:sz w:val="34"/>
          <w:szCs w:val="34"/>
        </w:rPr>
        <w:t>省委办公厅、省政府办公厅转发的</w:t>
      </w:r>
      <w:r w:rsidRPr="002A5126">
        <w:rPr>
          <w:rFonts w:ascii="仿宋_GB2312" w:eastAsia="仿宋_GB2312" w:hAnsi="仿宋" w:hint="eastAsia"/>
          <w:bCs/>
          <w:sz w:val="34"/>
          <w:szCs w:val="34"/>
        </w:rPr>
        <w:t>《省委组织部、省民政厅关于做好全省村和社区“两委”换届工作的意见》明确提出，要“注重选拔优秀妇女同志进入村和社区‘两委’班子，村民委员会成员中应当有女性成员，村‘两委’正职女性比例比上届有所提高”。</w:t>
      </w:r>
      <w:r w:rsidRPr="002A5126">
        <w:rPr>
          <w:rFonts w:ascii="仿宋_GB2312" w:eastAsia="仿宋_GB2312" w:hint="eastAsia"/>
          <w:bCs/>
          <w:sz w:val="34"/>
          <w:szCs w:val="34"/>
        </w:rPr>
        <w:t>各地各有关部门要围绕落实《意见》提出的目标要求，结合实际研究制定推动</w:t>
      </w:r>
      <w:r w:rsidRPr="002A5126">
        <w:rPr>
          <w:rFonts w:ascii="仿宋_GB2312" w:eastAsia="仿宋_GB2312" w:hAnsi="??" w:cs="Tahoma" w:hint="eastAsia"/>
          <w:bCs/>
          <w:kern w:val="0"/>
          <w:sz w:val="34"/>
          <w:szCs w:val="34"/>
        </w:rPr>
        <w:t>妇女参选参政的工作方案和具体措施</w:t>
      </w:r>
      <w:r w:rsidRPr="002A5126">
        <w:rPr>
          <w:rFonts w:ascii="仿宋_GB2312" w:eastAsia="仿宋_GB2312" w:hAnsi="??" w:cs="Tahoma"/>
          <w:bCs/>
          <w:kern w:val="0"/>
          <w:sz w:val="34"/>
          <w:szCs w:val="34"/>
        </w:rPr>
        <w:t>,</w:t>
      </w:r>
      <w:r w:rsidRPr="002A5126">
        <w:rPr>
          <w:rFonts w:ascii="仿宋_GB2312" w:eastAsia="仿宋_GB2312" w:hAnsi="??" w:hint="eastAsia"/>
          <w:bCs/>
          <w:sz w:val="34"/>
          <w:szCs w:val="34"/>
        </w:rPr>
        <w:t>引导党员群众把符合条件</w:t>
      </w:r>
      <w:r w:rsidRPr="002A5126">
        <w:rPr>
          <w:rFonts w:ascii="仿宋_GB2312" w:eastAsia="仿宋_GB2312" w:hAnsi="??" w:cs="Tahoma" w:hint="eastAsia"/>
          <w:bCs/>
          <w:kern w:val="0"/>
          <w:sz w:val="34"/>
          <w:szCs w:val="34"/>
        </w:rPr>
        <w:t>的妇联主席等推</w:t>
      </w:r>
      <w:r w:rsidRPr="002A5126">
        <w:rPr>
          <w:rFonts w:ascii="仿宋_GB2312" w:eastAsia="仿宋_GB2312" w:hAnsi="??" w:hint="eastAsia"/>
          <w:bCs/>
          <w:sz w:val="34"/>
          <w:szCs w:val="34"/>
        </w:rPr>
        <w:t>荐提名为村“两委”班子成员候选人，</w:t>
      </w:r>
      <w:r w:rsidRPr="002A5126">
        <w:rPr>
          <w:rFonts w:ascii="仿宋_GB2312" w:eastAsia="仿宋_GB2312" w:hint="eastAsia"/>
          <w:bCs/>
          <w:sz w:val="34"/>
          <w:szCs w:val="34"/>
        </w:rPr>
        <w:t>确保村民委员会成员候选人中至少有</w:t>
      </w:r>
      <w:r w:rsidRPr="002A5126">
        <w:rPr>
          <w:rFonts w:eastAsia="仿宋_GB2312"/>
          <w:bCs/>
          <w:sz w:val="34"/>
          <w:szCs w:val="34"/>
        </w:rPr>
        <w:t>1</w:t>
      </w:r>
      <w:r w:rsidRPr="002A5126">
        <w:rPr>
          <w:rFonts w:eastAsia="仿宋_GB2312" w:hint="eastAsia"/>
          <w:bCs/>
          <w:sz w:val="34"/>
          <w:szCs w:val="34"/>
        </w:rPr>
        <w:t>名</w:t>
      </w:r>
      <w:r w:rsidRPr="002A5126">
        <w:rPr>
          <w:rFonts w:ascii="仿宋_GB2312" w:eastAsia="仿宋_GB2312" w:hint="eastAsia"/>
          <w:bCs/>
          <w:sz w:val="34"/>
          <w:szCs w:val="34"/>
        </w:rPr>
        <w:t>女性，注重选拔妇女担任</w:t>
      </w:r>
      <w:r w:rsidRPr="002A5126">
        <w:rPr>
          <w:rFonts w:ascii="仿宋_GB2312" w:eastAsia="仿宋_GB2312" w:hAnsi="仿宋" w:hint="eastAsia"/>
          <w:bCs/>
          <w:sz w:val="34"/>
          <w:szCs w:val="34"/>
        </w:rPr>
        <w:t>村</w:t>
      </w:r>
      <w:r w:rsidRPr="002A5126">
        <w:rPr>
          <w:rFonts w:ascii="仿宋_GB2312" w:eastAsia="仿宋_GB2312" w:hAnsi="??" w:hint="eastAsia"/>
          <w:bCs/>
          <w:sz w:val="34"/>
          <w:szCs w:val="34"/>
        </w:rPr>
        <w:t>“两委”</w:t>
      </w:r>
      <w:r w:rsidRPr="002A5126">
        <w:rPr>
          <w:rFonts w:ascii="仿宋_GB2312" w:eastAsia="仿宋_GB2312" w:hAnsi="仿宋" w:hint="eastAsia"/>
          <w:bCs/>
          <w:sz w:val="34"/>
          <w:szCs w:val="34"/>
        </w:rPr>
        <w:t>正职，实现村</w:t>
      </w:r>
      <w:r w:rsidRPr="002A5126">
        <w:rPr>
          <w:rFonts w:ascii="仿宋_GB2312" w:eastAsia="仿宋_GB2312" w:hAnsi="??" w:hint="eastAsia"/>
          <w:bCs/>
          <w:sz w:val="34"/>
          <w:szCs w:val="34"/>
        </w:rPr>
        <w:t>“两委”</w:t>
      </w:r>
      <w:r w:rsidRPr="002A5126">
        <w:rPr>
          <w:rFonts w:ascii="仿宋_GB2312" w:eastAsia="仿宋_GB2312" w:hAnsi="仿宋" w:hint="eastAsia"/>
          <w:bCs/>
          <w:sz w:val="34"/>
          <w:szCs w:val="34"/>
        </w:rPr>
        <w:t>正职女性比例比上届有所提高，力争使</w:t>
      </w:r>
      <w:r w:rsidRPr="002A5126">
        <w:rPr>
          <w:rFonts w:ascii="仿宋_GB2312" w:eastAsia="仿宋_GB2312" w:hint="eastAsia"/>
          <w:bCs/>
          <w:sz w:val="34"/>
          <w:szCs w:val="34"/>
        </w:rPr>
        <w:t>村委会正职女性比例达到</w:t>
      </w:r>
      <w:r w:rsidRPr="002A5126">
        <w:rPr>
          <w:rFonts w:eastAsia="仿宋_GB2312"/>
          <w:bCs/>
          <w:sz w:val="34"/>
          <w:szCs w:val="34"/>
        </w:rPr>
        <w:t>10%</w:t>
      </w:r>
      <w:r w:rsidRPr="002A5126">
        <w:rPr>
          <w:rFonts w:ascii="仿宋_GB2312" w:eastAsia="仿宋_GB2312" w:hint="eastAsia"/>
          <w:bCs/>
          <w:sz w:val="34"/>
          <w:szCs w:val="34"/>
        </w:rPr>
        <w:t>以上</w:t>
      </w:r>
      <w:r w:rsidRPr="002D32E6">
        <w:rPr>
          <w:rFonts w:ascii="仿宋_GB2312" w:eastAsia="仿宋_GB2312" w:hint="eastAsia"/>
          <w:bCs/>
          <w:color w:val="FF0000"/>
          <w:sz w:val="34"/>
          <w:szCs w:val="34"/>
        </w:rPr>
        <w:t>；</w:t>
      </w:r>
      <w:r w:rsidRPr="002A5126">
        <w:rPr>
          <w:rFonts w:eastAsia="仿宋_GB2312" w:hint="eastAsia"/>
          <w:sz w:val="36"/>
          <w:szCs w:val="36"/>
        </w:rPr>
        <w:t>社区妇联主席一般由社区</w:t>
      </w:r>
      <w:r w:rsidRPr="002A5126">
        <w:rPr>
          <w:rFonts w:ascii="仿宋_GB2312" w:eastAsia="仿宋_GB2312" w:hAnsi="仿宋" w:hint="eastAsia"/>
          <w:sz w:val="36"/>
          <w:szCs w:val="36"/>
        </w:rPr>
        <w:t>“两委”</w:t>
      </w:r>
      <w:r w:rsidRPr="00CE6A81">
        <w:rPr>
          <w:rFonts w:ascii="仿宋_GB2312" w:eastAsia="仿宋_GB2312" w:hAnsi="仿宋" w:hint="eastAsia"/>
          <w:sz w:val="36"/>
          <w:szCs w:val="36"/>
        </w:rPr>
        <w:t>女性</w:t>
      </w:r>
      <w:r w:rsidRPr="002A5126">
        <w:rPr>
          <w:rFonts w:ascii="仿宋_GB2312" w:eastAsia="仿宋_GB2312" w:hAnsi="仿宋" w:hint="eastAsia"/>
          <w:sz w:val="36"/>
          <w:szCs w:val="36"/>
        </w:rPr>
        <w:t>成员兼任</w:t>
      </w:r>
      <w:r w:rsidRPr="002A5126">
        <w:rPr>
          <w:rFonts w:ascii="仿宋_GB2312" w:eastAsia="仿宋_GB2312" w:hint="eastAsia"/>
          <w:bCs/>
          <w:sz w:val="34"/>
          <w:szCs w:val="34"/>
        </w:rPr>
        <w:t>。</w:t>
      </w:r>
      <w:r w:rsidRPr="002A5126">
        <w:rPr>
          <w:rFonts w:ascii="仿宋_GB2312" w:eastAsia="仿宋_GB2312" w:hAnsi="宋体" w:cs="Tahoma" w:hint="eastAsia"/>
          <w:bCs/>
          <w:kern w:val="0"/>
          <w:sz w:val="34"/>
          <w:szCs w:val="34"/>
        </w:rPr>
        <w:t>要加强宣传引导，注重</w:t>
      </w:r>
      <w:r w:rsidRPr="002A5126">
        <w:rPr>
          <w:rFonts w:eastAsia="仿宋_GB2312" w:hint="eastAsia"/>
          <w:bCs/>
          <w:sz w:val="34"/>
          <w:szCs w:val="34"/>
        </w:rPr>
        <w:t>通过多种形式大力宣传妇女进入村和社区“两委”班子的重要意义、</w:t>
      </w:r>
      <w:r w:rsidRPr="002A5126">
        <w:rPr>
          <w:rFonts w:ascii="仿宋_GB2312" w:eastAsia="仿宋_GB2312" w:hAnsi="Arial" w:cs="Arial" w:hint="eastAsia"/>
          <w:bCs/>
          <w:sz w:val="34"/>
          <w:szCs w:val="34"/>
        </w:rPr>
        <w:t>政策要求及优秀妇女典型，</w:t>
      </w:r>
      <w:r w:rsidRPr="002A5126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使广大党员群众了解、熟悉优秀妇女，</w:t>
      </w:r>
      <w:r w:rsidRPr="002A5126">
        <w:rPr>
          <w:rFonts w:eastAsia="仿宋_GB2312" w:hint="eastAsia"/>
          <w:bCs/>
          <w:sz w:val="34"/>
          <w:szCs w:val="34"/>
        </w:rPr>
        <w:t>为妇女参选参政营造良好社会环境。</w:t>
      </w:r>
    </w:p>
    <w:p w:rsidR="006E7195" w:rsidRPr="006C441E" w:rsidRDefault="006E7195" w:rsidP="0001671F">
      <w:pPr>
        <w:widowControl/>
        <w:tabs>
          <w:tab w:val="left" w:pos="5400"/>
        </w:tabs>
        <w:overflowPunct w:val="0"/>
        <w:spacing w:line="600" w:lineRule="exact"/>
        <w:ind w:firstLineChars="200" w:firstLine="31680"/>
        <w:rPr>
          <w:rFonts w:ascii="黑体" w:eastAsia="黑体" w:hAnsi="黑体"/>
          <w:bCs/>
          <w:spacing w:val="-6"/>
          <w:sz w:val="34"/>
          <w:szCs w:val="34"/>
          <w:shd w:val="clear" w:color="auto" w:fill="FFFFFF"/>
        </w:rPr>
      </w:pPr>
      <w:r w:rsidRPr="006C441E">
        <w:rPr>
          <w:rStyle w:val="Strong"/>
          <w:rFonts w:ascii="黑体" w:eastAsia="黑体" w:hAnsi="黑体" w:hint="eastAsia"/>
          <w:b w:val="0"/>
          <w:bCs/>
          <w:spacing w:val="-6"/>
          <w:sz w:val="34"/>
          <w:szCs w:val="34"/>
        </w:rPr>
        <w:t>三、</w:t>
      </w:r>
      <w:r>
        <w:rPr>
          <w:rStyle w:val="Strong"/>
          <w:rFonts w:ascii="黑体" w:eastAsia="黑体" w:hAnsi="黑体" w:hint="eastAsia"/>
          <w:b w:val="0"/>
          <w:bCs/>
          <w:spacing w:val="-6"/>
          <w:sz w:val="34"/>
          <w:szCs w:val="34"/>
        </w:rPr>
        <w:t>扎实推动未换届的村和社区妇联与村和社区“两委”同步换届</w:t>
      </w:r>
    </w:p>
    <w:p w:rsidR="006E7195" w:rsidRPr="006C441E" w:rsidRDefault="006E7195" w:rsidP="0001671F">
      <w:pPr>
        <w:widowControl/>
        <w:tabs>
          <w:tab w:val="left" w:pos="5400"/>
        </w:tabs>
        <w:overflowPunct w:val="0"/>
        <w:spacing w:line="600" w:lineRule="exact"/>
        <w:ind w:firstLineChars="200" w:firstLine="31680"/>
        <w:rPr>
          <w:rFonts w:ascii="仿宋_GB2312" w:eastAsia="仿宋_GB2312" w:hAnsi="??"/>
          <w:bCs/>
          <w:sz w:val="34"/>
          <w:szCs w:val="34"/>
        </w:rPr>
      </w:pPr>
      <w:r w:rsidRPr="006C441E">
        <w:rPr>
          <w:rFonts w:ascii="仿宋_GB2312" w:eastAsia="仿宋_GB2312" w:hint="eastAsia"/>
          <w:bCs/>
          <w:sz w:val="34"/>
          <w:szCs w:val="34"/>
        </w:rPr>
        <w:t>按照《妇女联合会农村基层组织工作条例》《妇女联合会城市街道、社区基</w:t>
      </w:r>
      <w:bookmarkStart w:id="0" w:name="_GoBack"/>
      <w:bookmarkEnd w:id="0"/>
      <w:r w:rsidRPr="006C441E">
        <w:rPr>
          <w:rFonts w:ascii="仿宋_GB2312" w:eastAsia="仿宋_GB2312" w:hint="eastAsia"/>
          <w:bCs/>
          <w:sz w:val="34"/>
          <w:szCs w:val="34"/>
        </w:rPr>
        <w:t>层组织工作条例》规定，村和社区妇联换届要与村（居）民委员会换届同步进行。</w:t>
      </w:r>
      <w:r w:rsidRPr="006C441E">
        <w:rPr>
          <w:rFonts w:eastAsia="仿宋_GB2312"/>
          <w:bCs/>
          <w:sz w:val="34"/>
          <w:szCs w:val="34"/>
        </w:rPr>
        <w:t>2017</w:t>
      </w:r>
      <w:r w:rsidRPr="006C441E">
        <w:rPr>
          <w:rFonts w:ascii="仿宋_GB2312" w:eastAsia="仿宋_GB2312" w:hAnsi="Tahoma" w:cs="Tahoma" w:hint="eastAsia"/>
          <w:bCs/>
          <w:sz w:val="34"/>
          <w:szCs w:val="34"/>
        </w:rPr>
        <w:t>年，全省统一开展了</w:t>
      </w:r>
      <w:r w:rsidRPr="006C441E">
        <w:rPr>
          <w:rFonts w:ascii="仿宋_GB2312" w:eastAsia="仿宋_GB2312" w:hint="eastAsia"/>
          <w:bCs/>
          <w:sz w:val="34"/>
          <w:szCs w:val="34"/>
        </w:rPr>
        <w:t>村</w:t>
      </w:r>
      <w:r w:rsidRPr="006C441E">
        <w:rPr>
          <w:rFonts w:ascii="仿宋_GB2312" w:eastAsia="仿宋_GB2312" w:hAnsi="Tahoma" w:cs="Tahoma" w:hint="eastAsia"/>
          <w:bCs/>
          <w:sz w:val="34"/>
          <w:szCs w:val="34"/>
        </w:rPr>
        <w:t>妇代会改建妇联工作，大部分村妇联进行了换届</w:t>
      </w:r>
      <w:r w:rsidRPr="006C441E">
        <w:rPr>
          <w:rFonts w:eastAsia="仿宋_GB2312" w:hint="eastAsia"/>
          <w:bCs/>
          <w:sz w:val="34"/>
          <w:szCs w:val="34"/>
        </w:rPr>
        <w:t>。各级妇联组织要按照村和社区“两委”换届工作统一部署，督促尚未换届的村和社区妇联及时换届，原则上在村和社区“两委”换届后</w:t>
      </w:r>
      <w:r w:rsidRPr="006C441E">
        <w:rPr>
          <w:rFonts w:ascii="仿宋_GB2312" w:eastAsia="仿宋_GB2312" w:hAnsi="??" w:hint="eastAsia"/>
          <w:bCs/>
          <w:sz w:val="34"/>
          <w:szCs w:val="34"/>
        </w:rPr>
        <w:t>一个月内完成</w:t>
      </w:r>
      <w:r w:rsidRPr="00417F5B">
        <w:rPr>
          <w:rFonts w:eastAsia="仿宋_GB2312" w:hint="eastAsia"/>
          <w:b/>
          <w:sz w:val="36"/>
          <w:szCs w:val="36"/>
        </w:rPr>
        <w:t>。</w:t>
      </w:r>
      <w:r w:rsidRPr="006C441E">
        <w:rPr>
          <w:rFonts w:eastAsia="仿宋_GB2312" w:hint="eastAsia"/>
          <w:bCs/>
          <w:sz w:val="34"/>
          <w:szCs w:val="34"/>
        </w:rPr>
        <w:t>换届中，要</w:t>
      </w:r>
      <w:r w:rsidRPr="006C441E">
        <w:rPr>
          <w:rFonts w:ascii="仿宋_GB2312" w:eastAsia="仿宋_GB2312" w:hAnsi="??" w:cs="宋体" w:hint="eastAsia"/>
          <w:bCs/>
          <w:kern w:val="0"/>
          <w:sz w:val="34"/>
          <w:szCs w:val="34"/>
        </w:rPr>
        <w:t>推动基层妇联组织创新发展，</w:t>
      </w:r>
      <w:r w:rsidRPr="006C441E">
        <w:rPr>
          <w:rFonts w:eastAsia="仿宋_GB2312" w:hint="eastAsia"/>
          <w:bCs/>
          <w:sz w:val="34"/>
          <w:szCs w:val="34"/>
        </w:rPr>
        <w:t>注重</w:t>
      </w:r>
      <w:r w:rsidRPr="006C441E">
        <w:rPr>
          <w:rFonts w:eastAsia="仿宋_GB2312" w:hint="eastAsia"/>
          <w:bCs/>
          <w:kern w:val="0"/>
          <w:sz w:val="34"/>
          <w:szCs w:val="34"/>
        </w:rPr>
        <w:t>优化人员结构，</w:t>
      </w:r>
      <w:r w:rsidRPr="006C441E">
        <w:rPr>
          <w:rFonts w:ascii="仿宋_GB2312" w:eastAsia="仿宋_GB2312" w:hAnsi="??" w:cs="宋体" w:hint="eastAsia"/>
          <w:bCs/>
          <w:kern w:val="0"/>
          <w:sz w:val="34"/>
          <w:szCs w:val="34"/>
        </w:rPr>
        <w:t>积极</w:t>
      </w:r>
      <w:r w:rsidRPr="006C441E">
        <w:rPr>
          <w:rFonts w:ascii="仿宋_GB2312" w:eastAsia="仿宋_GB2312" w:hint="eastAsia"/>
          <w:bCs/>
          <w:sz w:val="34"/>
          <w:szCs w:val="34"/>
        </w:rPr>
        <w:t>吸纳</w:t>
      </w:r>
      <w:r w:rsidRPr="006C441E">
        <w:rPr>
          <w:rFonts w:ascii="仿宋_GB2312" w:eastAsia="仿宋_GB2312" w:hAnsi="??" w:cs="宋体" w:hint="eastAsia"/>
          <w:bCs/>
          <w:kern w:val="0"/>
          <w:sz w:val="34"/>
          <w:szCs w:val="34"/>
        </w:rPr>
        <w:t>辖区内各方面、</w:t>
      </w:r>
      <w:r w:rsidRPr="006C441E">
        <w:rPr>
          <w:rFonts w:ascii="仿宋_GB2312" w:eastAsia="仿宋_GB2312" w:hAnsi="仿宋" w:hint="eastAsia"/>
          <w:bCs/>
          <w:sz w:val="34"/>
          <w:szCs w:val="34"/>
        </w:rPr>
        <w:t>各领域</w:t>
      </w:r>
      <w:r w:rsidRPr="006C441E">
        <w:rPr>
          <w:rFonts w:ascii="仿宋_GB2312" w:eastAsia="仿宋_GB2312" w:hAnsi="??" w:cs="宋体" w:hint="eastAsia"/>
          <w:bCs/>
          <w:kern w:val="0"/>
          <w:sz w:val="34"/>
          <w:szCs w:val="34"/>
        </w:rPr>
        <w:t>有能力、有热情、有影响力、妇女群众信赖的</w:t>
      </w:r>
      <w:r w:rsidRPr="006C441E">
        <w:rPr>
          <w:rFonts w:ascii="仿宋_GB2312" w:eastAsia="仿宋_GB2312" w:hAnsi="仿宋" w:hint="eastAsia"/>
          <w:bCs/>
          <w:sz w:val="34"/>
          <w:szCs w:val="34"/>
        </w:rPr>
        <w:t>女性</w:t>
      </w:r>
      <w:r w:rsidRPr="006C441E">
        <w:rPr>
          <w:rFonts w:ascii="仿宋_GB2312" w:eastAsia="仿宋_GB2312" w:hint="eastAsia"/>
          <w:bCs/>
          <w:sz w:val="34"/>
          <w:szCs w:val="34"/>
        </w:rPr>
        <w:t>担任村（</w:t>
      </w:r>
      <w:r w:rsidRPr="006C441E">
        <w:rPr>
          <w:rFonts w:ascii="仿宋_GB2312" w:eastAsia="仿宋_GB2312" w:hAnsi="仿宋" w:hint="eastAsia"/>
          <w:bCs/>
          <w:sz w:val="34"/>
          <w:szCs w:val="34"/>
        </w:rPr>
        <w:t>社区）妇联副主席（含兼职）或执委</w:t>
      </w:r>
      <w:r w:rsidRPr="006C441E">
        <w:rPr>
          <w:rFonts w:ascii="仿宋_GB2312" w:eastAsia="仿宋_GB2312" w:hAnsi="??" w:cs="宋体" w:hint="eastAsia"/>
          <w:bCs/>
          <w:kern w:val="0"/>
          <w:sz w:val="34"/>
          <w:szCs w:val="34"/>
        </w:rPr>
        <w:t>，</w:t>
      </w:r>
      <w:r w:rsidRPr="006C441E">
        <w:rPr>
          <w:rFonts w:ascii="仿宋_GB2312" w:eastAsia="仿宋_GB2312" w:hint="eastAsia"/>
          <w:bCs/>
          <w:sz w:val="34"/>
          <w:szCs w:val="34"/>
        </w:rPr>
        <w:t>切实加强妇联班子建设，</w:t>
      </w:r>
      <w:r w:rsidRPr="006C441E">
        <w:rPr>
          <w:rFonts w:ascii="仿宋_GB2312" w:eastAsia="仿宋_GB2312" w:hAnsi="??" w:hint="eastAsia"/>
          <w:bCs/>
          <w:sz w:val="34"/>
          <w:szCs w:val="34"/>
        </w:rPr>
        <w:t>延伸妇女工作手臂。</w:t>
      </w:r>
    </w:p>
    <w:p w:rsidR="006E7195" w:rsidRPr="006C441E" w:rsidRDefault="006E7195" w:rsidP="0001671F">
      <w:pPr>
        <w:widowControl/>
        <w:overflowPunct w:val="0"/>
        <w:spacing w:line="600" w:lineRule="exact"/>
        <w:ind w:firstLineChars="198" w:firstLine="31680"/>
        <w:rPr>
          <w:rFonts w:ascii="黑体" w:eastAsia="黑体"/>
          <w:bCs/>
          <w:sz w:val="34"/>
          <w:szCs w:val="34"/>
        </w:rPr>
      </w:pPr>
      <w:r w:rsidRPr="006C441E">
        <w:rPr>
          <w:rFonts w:ascii="黑体" w:eastAsia="黑体" w:hAnsi="??" w:hint="eastAsia"/>
          <w:bCs/>
          <w:sz w:val="34"/>
          <w:szCs w:val="34"/>
        </w:rPr>
        <w:t>四、切实加强对妇女参选参政工作的组织领导</w:t>
      </w:r>
    </w:p>
    <w:p w:rsidR="006E7195" w:rsidRPr="006C441E" w:rsidRDefault="006E7195" w:rsidP="0001671F">
      <w:pPr>
        <w:widowControl/>
        <w:overflowPunct w:val="0"/>
        <w:spacing w:line="600" w:lineRule="exact"/>
        <w:ind w:firstLineChars="200" w:firstLine="31680"/>
        <w:rPr>
          <w:rFonts w:ascii="仿宋_GB2312" w:eastAsia="仿宋_GB2312"/>
          <w:bCs/>
          <w:sz w:val="34"/>
          <w:szCs w:val="34"/>
        </w:rPr>
      </w:pPr>
      <w:r w:rsidRPr="006C441E">
        <w:rPr>
          <w:rFonts w:ascii="仿宋_GB2312" w:eastAsia="仿宋_GB2312" w:hint="eastAsia"/>
          <w:bCs/>
          <w:sz w:val="34"/>
          <w:szCs w:val="34"/>
        </w:rPr>
        <w:t>各级组织、民政部门和妇联组织在村和社区“两委”换届中，要高度重视妇女参选参政工作，加强沟通配合，建立协调联动机制和情况通报制度，及时研究解决重点难点问题</w:t>
      </w:r>
      <w:r w:rsidRPr="006C441E">
        <w:rPr>
          <w:rFonts w:ascii="仿宋_GB2312" w:eastAsia="仿宋_GB2312" w:hAnsi="??" w:hint="eastAsia"/>
          <w:bCs/>
          <w:sz w:val="34"/>
          <w:szCs w:val="34"/>
        </w:rPr>
        <w:t>，切实</w:t>
      </w:r>
      <w:r w:rsidRPr="006C441E">
        <w:rPr>
          <w:rFonts w:ascii="仿宋_GB2312" w:eastAsia="仿宋_GB2312" w:hint="eastAsia"/>
          <w:bCs/>
          <w:sz w:val="34"/>
          <w:szCs w:val="34"/>
        </w:rPr>
        <w:t>加强组织领导和工作指导。要坚决避免</w:t>
      </w:r>
      <w:r w:rsidRPr="006C441E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对妇女的任何歧视和不公正待遇，</w:t>
      </w:r>
      <w:r w:rsidRPr="006C441E">
        <w:rPr>
          <w:rFonts w:ascii="仿宋_GB2312" w:eastAsia="仿宋_GB2312" w:hAnsi="仿宋" w:hint="eastAsia"/>
          <w:bCs/>
          <w:sz w:val="34"/>
          <w:szCs w:val="34"/>
        </w:rPr>
        <w:t>将性别平等充分体现到</w:t>
      </w:r>
      <w:r w:rsidRPr="006C441E">
        <w:rPr>
          <w:rFonts w:ascii="仿宋_GB2312" w:eastAsia="仿宋_GB2312" w:hAnsi="楷体" w:hint="eastAsia"/>
          <w:bCs/>
          <w:sz w:val="34"/>
          <w:szCs w:val="34"/>
        </w:rPr>
        <w:t>村和社区“两委”换届工作全过程</w:t>
      </w:r>
      <w:r w:rsidRPr="006C441E">
        <w:rPr>
          <w:rFonts w:ascii="仿宋_GB2312" w:eastAsia="仿宋_GB2312" w:hAnsi="仿宋" w:hint="eastAsia"/>
          <w:bCs/>
          <w:sz w:val="34"/>
          <w:szCs w:val="34"/>
        </w:rPr>
        <w:t>，</w:t>
      </w:r>
      <w:r w:rsidRPr="006C441E">
        <w:rPr>
          <w:rFonts w:ascii="仿宋_GB2312" w:eastAsia="仿宋_GB2312" w:hint="eastAsia"/>
          <w:bCs/>
          <w:sz w:val="34"/>
          <w:szCs w:val="34"/>
        </w:rPr>
        <w:t>对利用宗族、宗教、宗派势力给妇女参选、当选设置障碍的，要依法制止、严肃处理。各级妇联组织要把握契机，主动作为，有针对性地做好村和社区妇联主席、女党员、女大学生村官、女致富能手、女社会工作者等优秀妇女的组织动员、选前培训、推荐引导等工作，切实提高她们的竞争意识和竞争能力。</w:t>
      </w:r>
    </w:p>
    <w:p w:rsidR="006E7195" w:rsidRPr="006C441E" w:rsidRDefault="006E7195" w:rsidP="0001671F">
      <w:pPr>
        <w:widowControl/>
        <w:overflowPunct w:val="0"/>
        <w:spacing w:line="600" w:lineRule="exact"/>
        <w:ind w:firstLineChars="200" w:firstLine="31680"/>
        <w:rPr>
          <w:rFonts w:ascii="仿宋_GB2312" w:eastAsia="仿宋_GB2312"/>
          <w:bCs/>
          <w:sz w:val="34"/>
          <w:szCs w:val="34"/>
        </w:rPr>
      </w:pPr>
      <w:r w:rsidRPr="006C441E">
        <w:rPr>
          <w:rFonts w:ascii="仿宋_GB2312" w:eastAsia="仿宋_GB2312" w:hint="eastAsia"/>
          <w:bCs/>
          <w:sz w:val="34"/>
          <w:szCs w:val="34"/>
        </w:rPr>
        <w:t>换届结束后，各级组织、民政部门和妇联组织要</w:t>
      </w:r>
      <w:r w:rsidRPr="006C441E">
        <w:rPr>
          <w:rFonts w:ascii="仿宋_GB2312" w:eastAsia="仿宋_GB2312" w:hAnsi="黑体" w:hint="eastAsia"/>
          <w:bCs/>
          <w:sz w:val="34"/>
          <w:szCs w:val="34"/>
        </w:rPr>
        <w:t>及时跟进</w:t>
      </w:r>
      <w:r w:rsidRPr="006C441E">
        <w:rPr>
          <w:rFonts w:ascii="仿宋_GB2312" w:eastAsia="仿宋_GB2312" w:hint="eastAsia"/>
          <w:bCs/>
          <w:sz w:val="34"/>
          <w:szCs w:val="34"/>
        </w:rPr>
        <w:t>村和社区“两委”女干部和村（居）民女代表</w:t>
      </w:r>
      <w:r w:rsidRPr="006C441E">
        <w:rPr>
          <w:rFonts w:ascii="仿宋_GB2312" w:eastAsia="仿宋_GB2312" w:hAnsi="黑体" w:hint="eastAsia"/>
          <w:bCs/>
          <w:sz w:val="34"/>
          <w:szCs w:val="34"/>
        </w:rPr>
        <w:t>的教育培训工作</w:t>
      </w:r>
      <w:r w:rsidRPr="006C441E">
        <w:rPr>
          <w:rFonts w:ascii="仿宋_GB2312" w:eastAsia="仿宋_GB2312" w:hint="eastAsia"/>
          <w:bCs/>
          <w:sz w:val="34"/>
          <w:szCs w:val="34"/>
        </w:rPr>
        <w:t>，帮助她们提高思想政治素质和履职尽责能力。</w:t>
      </w:r>
      <w:r w:rsidRPr="006C441E">
        <w:rPr>
          <w:rFonts w:ascii="仿宋_GB2312" w:eastAsia="仿宋_GB2312" w:hAnsi="宋体" w:cs="宋体" w:hint="eastAsia"/>
          <w:bCs/>
          <w:kern w:val="0"/>
          <w:sz w:val="34"/>
          <w:szCs w:val="34"/>
        </w:rPr>
        <w:t>要</w:t>
      </w:r>
      <w:r w:rsidRPr="006C441E">
        <w:rPr>
          <w:rFonts w:ascii="仿宋_GB2312" w:eastAsia="仿宋_GB2312" w:hint="eastAsia"/>
          <w:bCs/>
          <w:sz w:val="34"/>
          <w:szCs w:val="34"/>
        </w:rPr>
        <w:t>注重加强各类女性人才的培养使用，畅通女干部的来源渠道，不断扩大和优化各类女性人才队伍。</w:t>
      </w:r>
    </w:p>
    <w:p w:rsidR="006E7195" w:rsidRDefault="006E7195" w:rsidP="0001671F">
      <w:pPr>
        <w:widowControl/>
        <w:overflowPunct w:val="0"/>
        <w:spacing w:line="600" w:lineRule="exact"/>
        <w:ind w:firstLineChars="450" w:firstLine="31680"/>
        <w:jc w:val="left"/>
        <w:rPr>
          <w:rFonts w:ascii="仿宋_GB2312" w:eastAsia="仿宋_GB2312"/>
          <w:b/>
          <w:bCs/>
          <w:sz w:val="34"/>
          <w:szCs w:val="34"/>
        </w:rPr>
      </w:pPr>
    </w:p>
    <w:p w:rsidR="006E7195" w:rsidRDefault="006E7195" w:rsidP="0001671F">
      <w:pPr>
        <w:widowControl/>
        <w:overflowPunct w:val="0"/>
        <w:spacing w:line="600" w:lineRule="exact"/>
        <w:ind w:firstLineChars="450" w:firstLine="31680"/>
        <w:jc w:val="left"/>
        <w:rPr>
          <w:rFonts w:ascii="仿宋_GB2312" w:eastAsia="仿宋_GB2312"/>
          <w:b/>
          <w:bCs/>
          <w:sz w:val="34"/>
          <w:szCs w:val="34"/>
        </w:rPr>
      </w:pPr>
    </w:p>
    <w:p w:rsidR="006E7195" w:rsidRDefault="006E7195" w:rsidP="0001671F">
      <w:pPr>
        <w:widowControl/>
        <w:overflowPunct w:val="0"/>
        <w:spacing w:line="600" w:lineRule="exact"/>
        <w:ind w:firstLineChars="450" w:firstLine="31680"/>
        <w:jc w:val="left"/>
        <w:rPr>
          <w:rFonts w:ascii="仿宋_GB2312" w:eastAsia="仿宋_GB2312"/>
          <w:b/>
          <w:bCs/>
          <w:sz w:val="34"/>
          <w:szCs w:val="34"/>
        </w:rPr>
      </w:pPr>
    </w:p>
    <w:p w:rsidR="006E7195" w:rsidRDefault="006E7195" w:rsidP="0001671F">
      <w:pPr>
        <w:widowControl/>
        <w:overflowPunct w:val="0"/>
        <w:spacing w:line="600" w:lineRule="exact"/>
        <w:ind w:firstLineChars="450" w:firstLine="31680"/>
        <w:jc w:val="left"/>
        <w:rPr>
          <w:rFonts w:ascii="仿宋_GB2312" w:eastAsia="仿宋_GB2312"/>
          <w:b/>
          <w:bCs/>
          <w:sz w:val="34"/>
          <w:szCs w:val="34"/>
        </w:rPr>
      </w:pPr>
      <w:r>
        <w:rPr>
          <w:rFonts w:ascii="仿宋_GB2312" w:eastAsia="仿宋_GB2312" w:hint="eastAsia"/>
          <w:b/>
          <w:bCs/>
          <w:sz w:val="34"/>
          <w:szCs w:val="34"/>
        </w:rPr>
        <w:t>中共安徽省委组织部</w:t>
      </w:r>
      <w:r>
        <w:rPr>
          <w:rFonts w:ascii="仿宋_GB2312" w:eastAsia="仿宋_GB2312"/>
          <w:b/>
          <w:bCs/>
          <w:sz w:val="34"/>
          <w:szCs w:val="34"/>
        </w:rPr>
        <w:t xml:space="preserve">        </w:t>
      </w:r>
      <w:r>
        <w:rPr>
          <w:rFonts w:ascii="仿宋_GB2312" w:eastAsia="仿宋_GB2312" w:hint="eastAsia"/>
          <w:b/>
          <w:bCs/>
          <w:sz w:val="34"/>
          <w:szCs w:val="34"/>
        </w:rPr>
        <w:t>安徽省民政厅</w:t>
      </w:r>
    </w:p>
    <w:p w:rsidR="006E7195" w:rsidRDefault="006E7195" w:rsidP="0001671F">
      <w:pPr>
        <w:widowControl/>
        <w:overflowPunct w:val="0"/>
        <w:spacing w:line="600" w:lineRule="exact"/>
        <w:ind w:firstLineChars="1000" w:firstLine="31680"/>
        <w:jc w:val="left"/>
        <w:rPr>
          <w:rFonts w:ascii="仿宋_GB2312" w:eastAsia="仿宋_GB2312"/>
          <w:b/>
          <w:bCs/>
          <w:sz w:val="34"/>
          <w:szCs w:val="34"/>
        </w:rPr>
      </w:pPr>
    </w:p>
    <w:p w:rsidR="006E7195" w:rsidRDefault="006E7195" w:rsidP="0001671F">
      <w:pPr>
        <w:widowControl/>
        <w:overflowPunct w:val="0"/>
        <w:spacing w:line="600" w:lineRule="exact"/>
        <w:ind w:firstLineChars="1000" w:firstLine="31680"/>
        <w:jc w:val="left"/>
        <w:rPr>
          <w:rFonts w:ascii="仿宋_GB2312" w:eastAsia="仿宋_GB2312"/>
          <w:b/>
          <w:bCs/>
          <w:sz w:val="34"/>
          <w:szCs w:val="34"/>
        </w:rPr>
      </w:pPr>
      <w:r>
        <w:rPr>
          <w:rFonts w:ascii="仿宋_GB2312" w:eastAsia="仿宋_GB2312" w:hint="eastAsia"/>
          <w:b/>
          <w:bCs/>
          <w:sz w:val="34"/>
          <w:szCs w:val="34"/>
        </w:rPr>
        <w:t>安徽省妇女联合会</w:t>
      </w:r>
    </w:p>
    <w:p w:rsidR="006E7195" w:rsidRPr="005C76DA" w:rsidRDefault="006E7195" w:rsidP="000970BF">
      <w:pPr>
        <w:widowControl/>
        <w:overflowPunct w:val="0"/>
        <w:spacing w:line="600" w:lineRule="exact"/>
        <w:ind w:firstLineChars="1050" w:firstLine="31680"/>
        <w:jc w:val="left"/>
        <w:rPr>
          <w:rFonts w:ascii="仿宋_GB2312" w:eastAsia="仿宋_GB2312" w:hAnsi="??" w:cs="Arial"/>
          <w:b/>
          <w:bCs/>
          <w:kern w:val="0"/>
          <w:sz w:val="34"/>
          <w:szCs w:val="3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8"/>
        </w:smartTagPr>
        <w:r>
          <w:rPr>
            <w:rFonts w:eastAsia="仿宋_GB2312"/>
            <w:b/>
            <w:bCs/>
            <w:sz w:val="34"/>
            <w:szCs w:val="34"/>
          </w:rPr>
          <w:t>2018</w:t>
        </w:r>
        <w:r>
          <w:rPr>
            <w:rFonts w:ascii="仿宋_GB2312" w:eastAsia="仿宋_GB2312" w:hint="eastAsia"/>
            <w:b/>
            <w:bCs/>
            <w:sz w:val="34"/>
            <w:szCs w:val="34"/>
          </w:rPr>
          <w:t>年</w:t>
        </w:r>
        <w:r>
          <w:rPr>
            <w:rFonts w:eastAsia="仿宋_GB2312"/>
            <w:b/>
            <w:bCs/>
            <w:sz w:val="34"/>
            <w:szCs w:val="34"/>
          </w:rPr>
          <w:t>6</w:t>
        </w:r>
        <w:r>
          <w:rPr>
            <w:rFonts w:ascii="仿宋_GB2312" w:eastAsia="仿宋_GB2312" w:hint="eastAsia"/>
            <w:b/>
            <w:bCs/>
            <w:sz w:val="34"/>
            <w:szCs w:val="34"/>
          </w:rPr>
          <w:t>月</w:t>
        </w:r>
        <w:r>
          <w:rPr>
            <w:rFonts w:eastAsia="仿宋_GB2312"/>
            <w:b/>
            <w:bCs/>
            <w:sz w:val="34"/>
            <w:szCs w:val="34"/>
          </w:rPr>
          <w:t>12</w:t>
        </w:r>
        <w:r>
          <w:rPr>
            <w:rFonts w:ascii="仿宋_GB2312" w:eastAsia="仿宋_GB2312" w:hint="eastAsia"/>
            <w:b/>
            <w:bCs/>
            <w:sz w:val="34"/>
            <w:szCs w:val="34"/>
          </w:rPr>
          <w:t>日</w:t>
        </w:r>
      </w:smartTag>
      <w:r>
        <w:rPr>
          <w:rFonts w:ascii="仿宋_GB2312" w:eastAsia="仿宋_GB2312"/>
          <w:b/>
          <w:bCs/>
          <w:sz w:val="34"/>
          <w:szCs w:val="34"/>
        </w:rPr>
        <w:t xml:space="preserve">               </w:t>
      </w:r>
    </w:p>
    <w:sectPr w:rsidR="006E7195" w:rsidRPr="005C76DA" w:rsidSect="005B45A8">
      <w:footerReference w:type="even" r:id="rId9"/>
      <w:footerReference w:type="default" r:id="rId10"/>
      <w:pgSz w:w="11907" w:h="16840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95" w:rsidRDefault="006E7195">
      <w:r>
        <w:separator/>
      </w:r>
    </w:p>
  </w:endnote>
  <w:endnote w:type="continuationSeparator" w:id="0">
    <w:p w:rsidR="006E7195" w:rsidRDefault="006E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95" w:rsidRDefault="006E7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195" w:rsidRDefault="006E7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95" w:rsidRDefault="006E7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7195" w:rsidRDefault="006E7195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95" w:rsidRDefault="006E7195">
      <w:r>
        <w:separator/>
      </w:r>
    </w:p>
  </w:footnote>
  <w:footnote w:type="continuationSeparator" w:id="0">
    <w:p w:rsidR="006E7195" w:rsidRDefault="006E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F7"/>
    <w:rsid w:val="0001671F"/>
    <w:rsid w:val="0004118D"/>
    <w:rsid w:val="00045770"/>
    <w:rsid w:val="00051788"/>
    <w:rsid w:val="0009188A"/>
    <w:rsid w:val="000970BF"/>
    <w:rsid w:val="000C6CE1"/>
    <w:rsid w:val="000D07E4"/>
    <w:rsid w:val="00117C4C"/>
    <w:rsid w:val="001227C3"/>
    <w:rsid w:val="00150F3F"/>
    <w:rsid w:val="00166C4D"/>
    <w:rsid w:val="001A2CD3"/>
    <w:rsid w:val="001A7186"/>
    <w:rsid w:val="001C6F3D"/>
    <w:rsid w:val="001E24F3"/>
    <w:rsid w:val="001F7FEE"/>
    <w:rsid w:val="002001CF"/>
    <w:rsid w:val="00216D1E"/>
    <w:rsid w:val="002256D2"/>
    <w:rsid w:val="00275DB1"/>
    <w:rsid w:val="00281BEE"/>
    <w:rsid w:val="002A1BBA"/>
    <w:rsid w:val="002A5126"/>
    <w:rsid w:val="002B147F"/>
    <w:rsid w:val="002B29E1"/>
    <w:rsid w:val="002D32E6"/>
    <w:rsid w:val="002D4460"/>
    <w:rsid w:val="00312260"/>
    <w:rsid w:val="00361DDB"/>
    <w:rsid w:val="00367ED2"/>
    <w:rsid w:val="00373FBA"/>
    <w:rsid w:val="003A18E8"/>
    <w:rsid w:val="003B31E0"/>
    <w:rsid w:val="003E008D"/>
    <w:rsid w:val="003E194E"/>
    <w:rsid w:val="003F4B97"/>
    <w:rsid w:val="003F5775"/>
    <w:rsid w:val="003F57F7"/>
    <w:rsid w:val="00417F5B"/>
    <w:rsid w:val="00443108"/>
    <w:rsid w:val="00450DD5"/>
    <w:rsid w:val="00450F43"/>
    <w:rsid w:val="00463202"/>
    <w:rsid w:val="004942C1"/>
    <w:rsid w:val="00496D2D"/>
    <w:rsid w:val="004A4583"/>
    <w:rsid w:val="004A4C69"/>
    <w:rsid w:val="004A593C"/>
    <w:rsid w:val="004A5A97"/>
    <w:rsid w:val="004B18DE"/>
    <w:rsid w:val="004B2165"/>
    <w:rsid w:val="004D36A0"/>
    <w:rsid w:val="005033C2"/>
    <w:rsid w:val="00534D3C"/>
    <w:rsid w:val="00541D6A"/>
    <w:rsid w:val="0059401B"/>
    <w:rsid w:val="005B45A8"/>
    <w:rsid w:val="005C0092"/>
    <w:rsid w:val="005C7664"/>
    <w:rsid w:val="005C76DA"/>
    <w:rsid w:val="005E192F"/>
    <w:rsid w:val="005F433E"/>
    <w:rsid w:val="00621D0F"/>
    <w:rsid w:val="00644C0B"/>
    <w:rsid w:val="00650BC5"/>
    <w:rsid w:val="00663EC2"/>
    <w:rsid w:val="0067794A"/>
    <w:rsid w:val="006876C1"/>
    <w:rsid w:val="006C441E"/>
    <w:rsid w:val="006E503E"/>
    <w:rsid w:val="006E7195"/>
    <w:rsid w:val="006F15D2"/>
    <w:rsid w:val="006F2490"/>
    <w:rsid w:val="00702A20"/>
    <w:rsid w:val="007256FA"/>
    <w:rsid w:val="007759A1"/>
    <w:rsid w:val="007C7157"/>
    <w:rsid w:val="008070CE"/>
    <w:rsid w:val="0081699B"/>
    <w:rsid w:val="00823DF2"/>
    <w:rsid w:val="008301B1"/>
    <w:rsid w:val="0083102E"/>
    <w:rsid w:val="008C5528"/>
    <w:rsid w:val="008E4E36"/>
    <w:rsid w:val="008E6208"/>
    <w:rsid w:val="008E6A84"/>
    <w:rsid w:val="00940BFE"/>
    <w:rsid w:val="00950A14"/>
    <w:rsid w:val="00963DFE"/>
    <w:rsid w:val="00975AC3"/>
    <w:rsid w:val="009B68FA"/>
    <w:rsid w:val="009C5C16"/>
    <w:rsid w:val="009D73F9"/>
    <w:rsid w:val="009F2198"/>
    <w:rsid w:val="00A538C5"/>
    <w:rsid w:val="00A71572"/>
    <w:rsid w:val="00AB4FFB"/>
    <w:rsid w:val="00AC5765"/>
    <w:rsid w:val="00AD0722"/>
    <w:rsid w:val="00AD0C59"/>
    <w:rsid w:val="00B413C0"/>
    <w:rsid w:val="00B70B57"/>
    <w:rsid w:val="00B72979"/>
    <w:rsid w:val="00B9325C"/>
    <w:rsid w:val="00BA21E8"/>
    <w:rsid w:val="00BA4ACD"/>
    <w:rsid w:val="00BB1265"/>
    <w:rsid w:val="00BC5F5B"/>
    <w:rsid w:val="00BD05E6"/>
    <w:rsid w:val="00BE2311"/>
    <w:rsid w:val="00C179AA"/>
    <w:rsid w:val="00C21321"/>
    <w:rsid w:val="00C4461A"/>
    <w:rsid w:val="00C95863"/>
    <w:rsid w:val="00CA1F16"/>
    <w:rsid w:val="00CB7478"/>
    <w:rsid w:val="00CD4CA0"/>
    <w:rsid w:val="00CE6A81"/>
    <w:rsid w:val="00CF08E0"/>
    <w:rsid w:val="00D05296"/>
    <w:rsid w:val="00D339FB"/>
    <w:rsid w:val="00D6278F"/>
    <w:rsid w:val="00D76047"/>
    <w:rsid w:val="00D76665"/>
    <w:rsid w:val="00DA4C3F"/>
    <w:rsid w:val="00DB0E63"/>
    <w:rsid w:val="00DB3B08"/>
    <w:rsid w:val="00DB4C1A"/>
    <w:rsid w:val="00DC61BB"/>
    <w:rsid w:val="00DD68EC"/>
    <w:rsid w:val="00E0170D"/>
    <w:rsid w:val="00E24F4D"/>
    <w:rsid w:val="00E54585"/>
    <w:rsid w:val="00EA6B45"/>
    <w:rsid w:val="00ED21FD"/>
    <w:rsid w:val="00EE3437"/>
    <w:rsid w:val="00EF1115"/>
    <w:rsid w:val="00F14E6E"/>
    <w:rsid w:val="00F26C15"/>
    <w:rsid w:val="00F66164"/>
    <w:rsid w:val="00F93933"/>
    <w:rsid w:val="00FC4503"/>
    <w:rsid w:val="00FD47BF"/>
    <w:rsid w:val="02682567"/>
    <w:rsid w:val="03BC7977"/>
    <w:rsid w:val="047B43AD"/>
    <w:rsid w:val="04B05722"/>
    <w:rsid w:val="08313539"/>
    <w:rsid w:val="09824B6A"/>
    <w:rsid w:val="0FAA3C9B"/>
    <w:rsid w:val="10F75632"/>
    <w:rsid w:val="2228617B"/>
    <w:rsid w:val="227D6230"/>
    <w:rsid w:val="234D7FF7"/>
    <w:rsid w:val="24963515"/>
    <w:rsid w:val="2DC05801"/>
    <w:rsid w:val="2F1832EB"/>
    <w:rsid w:val="30E075FA"/>
    <w:rsid w:val="32725049"/>
    <w:rsid w:val="3B042B45"/>
    <w:rsid w:val="3BE0796F"/>
    <w:rsid w:val="3D8D3063"/>
    <w:rsid w:val="48D821B5"/>
    <w:rsid w:val="4CDC71A3"/>
    <w:rsid w:val="520701DA"/>
    <w:rsid w:val="52313383"/>
    <w:rsid w:val="59794FBA"/>
    <w:rsid w:val="5B640A28"/>
    <w:rsid w:val="5C96558A"/>
    <w:rsid w:val="5E211FB6"/>
    <w:rsid w:val="5E623D88"/>
    <w:rsid w:val="683203D6"/>
    <w:rsid w:val="740555DC"/>
    <w:rsid w:val="7506081D"/>
    <w:rsid w:val="757466DC"/>
    <w:rsid w:val="7B125FAA"/>
    <w:rsid w:val="7DD1787C"/>
    <w:rsid w:val="7EE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A8"/>
    <w:pPr>
      <w:widowControl w:val="0"/>
      <w:jc w:val="both"/>
    </w:pPr>
    <w:rPr>
      <w:rFonts w:eastAsia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5A8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5A8"/>
    <w:pPr>
      <w:keepNext/>
      <w:keepLines/>
      <w:spacing w:before="260" w:after="260" w:line="416" w:lineRule="atLeast"/>
      <w:ind w:firstLine="646"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5A8"/>
    <w:rPr>
      <w:rFonts w:eastAsia="方正小标宋简体" w:cs="Times New Roman"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45A8"/>
    <w:rPr>
      <w:rFonts w:ascii="Cambria" w:eastAsia="宋体" w:hAnsi="Cambria" w:cs="Times New Roman"/>
      <w:b/>
      <w:bCs/>
    </w:rPr>
  </w:style>
  <w:style w:type="paragraph" w:styleId="Footer">
    <w:name w:val="footer"/>
    <w:basedOn w:val="Normal"/>
    <w:link w:val="FooterChar"/>
    <w:uiPriority w:val="99"/>
    <w:rsid w:val="005B45A8"/>
    <w:pPr>
      <w:tabs>
        <w:tab w:val="center" w:pos="4153"/>
        <w:tab w:val="right" w:pos="8306"/>
      </w:tabs>
      <w:snapToGrid w:val="0"/>
      <w:spacing w:line="560" w:lineRule="exact"/>
      <w:ind w:firstLine="646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45A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ind w:firstLine="646"/>
      <w:jc w:val="center"/>
    </w:pPr>
    <w:rPr>
      <w:rFonts w:eastAsia="仿宋_GB231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5A8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B45A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B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1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126"/>
    <w:rPr>
      <w:rFonts w:eastAsia="宋体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373F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295</Words>
  <Characters>1683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关于在全省村和社区“两委”换届中</dc:title>
  <dc:subject/>
  <dc:creator>李慧</dc:creator>
  <cp:keywords/>
  <dc:description/>
  <cp:lastModifiedBy>妇联</cp:lastModifiedBy>
  <cp:revision>2</cp:revision>
  <cp:lastPrinted>2018-07-09T01:45:00Z</cp:lastPrinted>
  <dcterms:created xsi:type="dcterms:W3CDTF">2018-07-09T02:08:00Z</dcterms:created>
  <dcterms:modified xsi:type="dcterms:W3CDTF">2018-07-09T02:08:00Z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