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63" w:firstLineChars="150"/>
        <w:rPr>
          <w:b/>
          <w:sz w:val="44"/>
          <w:szCs w:val="44"/>
        </w:rPr>
      </w:pPr>
    </w:p>
    <w:p>
      <w:pPr>
        <w:ind w:firstLine="663" w:firstLineChars="150"/>
        <w:rPr>
          <w:b/>
          <w:sz w:val="44"/>
          <w:szCs w:val="44"/>
        </w:rPr>
      </w:pPr>
    </w:p>
    <w:p>
      <w:pPr>
        <w:ind w:firstLine="663" w:firstLineChars="150"/>
        <w:rPr>
          <w:b/>
          <w:sz w:val="44"/>
          <w:szCs w:val="44"/>
        </w:rPr>
      </w:pPr>
    </w:p>
    <w:p>
      <w:pPr>
        <w:ind w:firstLine="663" w:firstLineChars="150"/>
        <w:rPr>
          <w:b/>
          <w:sz w:val="44"/>
          <w:szCs w:val="44"/>
        </w:rPr>
      </w:pPr>
    </w:p>
    <w:p>
      <w:pPr>
        <w:ind w:firstLine="663" w:firstLineChars="150"/>
        <w:rPr>
          <w:b/>
          <w:sz w:val="44"/>
          <w:szCs w:val="44"/>
        </w:rPr>
      </w:pPr>
    </w:p>
    <w:p>
      <w:pPr>
        <w:ind w:firstLine="663" w:firstLineChars="150"/>
        <w:rPr>
          <w:b/>
          <w:sz w:val="44"/>
          <w:szCs w:val="44"/>
        </w:rPr>
      </w:pPr>
    </w:p>
    <w:p>
      <w:pPr>
        <w:ind w:firstLine="663" w:firstLineChars="150"/>
        <w:jc w:val="center"/>
        <w:rPr>
          <w:rFonts w:hint="eastAsia" w:ascii="宋体" w:hAnsi="宋体"/>
          <w:b/>
          <w:sz w:val="44"/>
          <w:szCs w:val="44"/>
        </w:rPr>
      </w:pPr>
      <w:r>
        <w:rPr>
          <w:rFonts w:hint="eastAsia" w:ascii="宋体" w:hAnsi="宋体"/>
          <w:b/>
          <w:sz w:val="44"/>
          <w:szCs w:val="44"/>
        </w:rPr>
        <w:t>中国共产主义青年团岳西县委员会</w:t>
      </w:r>
    </w:p>
    <w:p>
      <w:pPr>
        <w:ind w:firstLine="663" w:firstLineChars="150"/>
        <w:jc w:val="center"/>
        <w:rPr>
          <w:rFonts w:ascii="宋体"/>
          <w:b/>
          <w:sz w:val="44"/>
          <w:szCs w:val="44"/>
        </w:rPr>
      </w:pPr>
      <w:r>
        <w:rPr>
          <w:rFonts w:ascii="宋体" w:hAnsi="宋体"/>
          <w:b/>
          <w:sz w:val="44"/>
          <w:szCs w:val="44"/>
        </w:rPr>
        <w:t xml:space="preserve">2018 </w:t>
      </w:r>
      <w:r>
        <w:rPr>
          <w:rFonts w:hint="eastAsia" w:ascii="宋体" w:hAnsi="宋体"/>
          <w:b/>
          <w:sz w:val="44"/>
          <w:szCs w:val="44"/>
        </w:rPr>
        <w:t>年部门预算</w:t>
      </w:r>
    </w:p>
    <w:p/>
    <w:p/>
    <w:p/>
    <w:p/>
    <w:p/>
    <w:p/>
    <w:p/>
    <w:p/>
    <w:p/>
    <w:p/>
    <w:p/>
    <w:p/>
    <w:p/>
    <w:p/>
    <w:p/>
    <w:p/>
    <w:p/>
    <w:p/>
    <w:p/>
    <w:p>
      <w:pPr>
        <w:ind w:firstLine="2831" w:firstLineChars="641"/>
        <w:rPr>
          <w:rFonts w:ascii="华文中宋" w:hAnsi="华文中宋" w:eastAsia="华文中宋"/>
          <w:b/>
          <w:sz w:val="44"/>
          <w:szCs w:val="44"/>
        </w:rPr>
      </w:pPr>
      <w:r>
        <w:rPr>
          <w:rFonts w:ascii="华文中宋" w:hAnsi="华文中宋" w:eastAsia="华文中宋"/>
          <w:b/>
          <w:sz w:val="44"/>
          <w:szCs w:val="44"/>
        </w:rPr>
        <w:t xml:space="preserve">2018 </w:t>
      </w:r>
      <w:r>
        <w:rPr>
          <w:rFonts w:hint="eastAsia" w:ascii="华文中宋" w:hAnsi="华文中宋" w:eastAsia="华文中宋"/>
          <w:b/>
          <w:sz w:val="44"/>
          <w:szCs w:val="44"/>
        </w:rPr>
        <w:t>年</w:t>
      </w:r>
      <w:r>
        <w:rPr>
          <w:rFonts w:ascii="华文中宋" w:hAnsi="华文中宋" w:eastAsia="华文中宋"/>
          <w:b/>
          <w:sz w:val="44"/>
          <w:szCs w:val="44"/>
        </w:rPr>
        <w:t xml:space="preserve"> </w:t>
      </w:r>
      <w:r>
        <w:rPr>
          <w:rFonts w:hint="eastAsia" w:ascii="华文中宋" w:hAnsi="华文中宋" w:eastAsia="华文中宋"/>
          <w:b/>
          <w:sz w:val="44"/>
          <w:szCs w:val="44"/>
        </w:rPr>
        <w:t>元</w:t>
      </w:r>
      <w:r>
        <w:rPr>
          <w:rFonts w:ascii="华文中宋" w:hAnsi="华文中宋" w:eastAsia="华文中宋"/>
          <w:b/>
          <w:sz w:val="44"/>
          <w:szCs w:val="44"/>
        </w:rPr>
        <w:t xml:space="preserve"> </w:t>
      </w:r>
      <w:r>
        <w:rPr>
          <w:rFonts w:hint="eastAsia" w:ascii="华文中宋" w:hAnsi="华文中宋" w:eastAsia="华文中宋"/>
          <w:b/>
          <w:sz w:val="44"/>
          <w:szCs w:val="44"/>
        </w:rPr>
        <w:t>月</w:t>
      </w:r>
    </w:p>
    <w:p/>
    <w:p/>
    <w:p/>
    <w:p/>
    <w:p/>
    <w:p/>
    <w:p/>
    <w:p/>
    <w:p/>
    <w:p>
      <w:pPr>
        <w:jc w:val="center"/>
        <w:rPr>
          <w:rFonts w:ascii="仿宋" w:hAnsi="仿宋" w:eastAsia="仿宋"/>
          <w:b/>
          <w:sz w:val="32"/>
          <w:szCs w:val="32"/>
        </w:rPr>
      </w:pPr>
      <w:r>
        <w:rPr>
          <w:rFonts w:hint="eastAsia" w:ascii="仿宋" w:hAnsi="仿宋" w:eastAsia="仿宋"/>
          <w:b/>
          <w:sz w:val="32"/>
          <w:szCs w:val="32"/>
        </w:rPr>
        <w:t>目</w:t>
      </w:r>
      <w:r>
        <w:rPr>
          <w:rFonts w:ascii="仿宋" w:hAnsi="仿宋" w:eastAsia="仿宋"/>
          <w:b/>
          <w:sz w:val="32"/>
          <w:szCs w:val="32"/>
        </w:rPr>
        <w:t xml:space="preserve"> </w:t>
      </w:r>
      <w:r>
        <w:rPr>
          <w:rFonts w:hint="eastAsia" w:ascii="仿宋" w:hAnsi="仿宋" w:eastAsia="仿宋"/>
          <w:b/>
          <w:sz w:val="32"/>
          <w:szCs w:val="32"/>
        </w:rPr>
        <w:t>录</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第一部分</w:t>
      </w:r>
      <w:r>
        <w:rPr>
          <w:rFonts w:ascii="仿宋" w:hAnsi="仿宋" w:eastAsia="仿宋"/>
          <w:b/>
          <w:sz w:val="32"/>
          <w:szCs w:val="32"/>
        </w:rPr>
        <w:t xml:space="preserve">  </w:t>
      </w:r>
      <w:r>
        <w:rPr>
          <w:rFonts w:hint="eastAsia" w:ascii="仿宋" w:hAnsi="仿宋" w:eastAsia="仿宋"/>
          <w:b/>
          <w:sz w:val="32"/>
          <w:szCs w:val="32"/>
        </w:rPr>
        <w:t>部门概况</w:t>
      </w:r>
    </w:p>
    <w:p>
      <w:pPr>
        <w:spacing w:line="54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主要职责</w:t>
      </w:r>
    </w:p>
    <w:p>
      <w:pPr>
        <w:spacing w:line="54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部门预算单位构成</w:t>
      </w:r>
    </w:p>
    <w:p>
      <w:pPr>
        <w:spacing w:line="540" w:lineRule="exact"/>
        <w:ind w:firstLine="640" w:firstLineChars="200"/>
        <w:rPr>
          <w:rFonts w:ascii="仿宋" w:hAnsi="仿宋" w:eastAsia="仿宋"/>
          <w:sz w:val="32"/>
          <w:szCs w:val="32"/>
        </w:rPr>
      </w:pPr>
      <w:r>
        <w:rPr>
          <w:rFonts w:ascii="仿宋" w:hAnsi="仿宋" w:eastAsia="仿宋"/>
          <w:sz w:val="32"/>
          <w:szCs w:val="32"/>
        </w:rPr>
        <w:t xml:space="preserve">3.2018 </w:t>
      </w:r>
      <w:r>
        <w:rPr>
          <w:rFonts w:hint="eastAsia" w:ascii="仿宋" w:hAnsi="仿宋" w:eastAsia="仿宋"/>
          <w:sz w:val="32"/>
          <w:szCs w:val="32"/>
        </w:rPr>
        <w:t>年度主要工作任务</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第二部分</w:t>
      </w:r>
      <w:r>
        <w:rPr>
          <w:rFonts w:ascii="仿宋" w:hAnsi="仿宋" w:eastAsia="仿宋"/>
          <w:b/>
          <w:sz w:val="32"/>
          <w:szCs w:val="32"/>
        </w:rPr>
        <w:t xml:space="preserve">  2018</w:t>
      </w:r>
      <w:r>
        <w:rPr>
          <w:rFonts w:hint="eastAsia" w:ascii="仿宋" w:hAnsi="仿宋" w:eastAsia="仿宋"/>
          <w:b/>
          <w:sz w:val="32"/>
          <w:szCs w:val="32"/>
        </w:rPr>
        <w:t>年部门预算表</w:t>
      </w:r>
    </w:p>
    <w:p>
      <w:pPr>
        <w:spacing w:line="540" w:lineRule="exact"/>
        <w:ind w:firstLine="717" w:firstLineChars="249"/>
        <w:rPr>
          <w:rFonts w:ascii="仿宋" w:hAnsi="仿宋" w:eastAsia="仿宋"/>
          <w:w w:val="90"/>
          <w:sz w:val="32"/>
          <w:szCs w:val="32"/>
        </w:rPr>
      </w:pPr>
      <w:r>
        <w:rPr>
          <w:rFonts w:ascii="仿宋" w:hAnsi="仿宋" w:eastAsia="仿宋"/>
          <w:w w:val="90"/>
          <w:sz w:val="32"/>
          <w:szCs w:val="32"/>
        </w:rPr>
        <w:t>1.</w:t>
      </w:r>
      <w:r>
        <w:rPr>
          <w:rFonts w:hint="eastAsia" w:ascii="仿宋" w:hAnsi="仿宋" w:eastAsia="仿宋"/>
          <w:w w:val="90"/>
          <w:sz w:val="32"/>
          <w:szCs w:val="32"/>
        </w:rPr>
        <w:t>中国共产主义青年团岳西县委员会</w:t>
      </w:r>
      <w:r>
        <w:rPr>
          <w:rFonts w:ascii="仿宋" w:hAnsi="仿宋" w:eastAsia="仿宋"/>
          <w:w w:val="90"/>
          <w:sz w:val="32"/>
          <w:szCs w:val="32"/>
        </w:rPr>
        <w:t xml:space="preserve">2018 </w:t>
      </w:r>
      <w:r>
        <w:rPr>
          <w:rFonts w:hint="eastAsia" w:ascii="仿宋" w:hAnsi="仿宋" w:eastAsia="仿宋"/>
          <w:w w:val="90"/>
          <w:sz w:val="32"/>
          <w:szCs w:val="32"/>
        </w:rPr>
        <w:t>年财政拨款收支预算总表</w:t>
      </w:r>
    </w:p>
    <w:p>
      <w:pPr>
        <w:spacing w:line="540" w:lineRule="exact"/>
        <w:ind w:firstLine="717" w:firstLineChars="249"/>
        <w:rPr>
          <w:rFonts w:ascii="仿宋" w:hAnsi="仿宋" w:eastAsia="仿宋"/>
          <w:w w:val="90"/>
          <w:sz w:val="32"/>
          <w:szCs w:val="32"/>
        </w:rPr>
      </w:pPr>
      <w:r>
        <w:rPr>
          <w:rFonts w:ascii="仿宋" w:hAnsi="仿宋" w:eastAsia="仿宋"/>
          <w:w w:val="90"/>
          <w:sz w:val="32"/>
          <w:szCs w:val="32"/>
        </w:rPr>
        <w:t>2.</w:t>
      </w:r>
      <w:r>
        <w:rPr>
          <w:rFonts w:hint="eastAsia" w:ascii="仿宋" w:hAnsi="仿宋" w:eastAsia="仿宋"/>
          <w:w w:val="90"/>
          <w:sz w:val="32"/>
          <w:szCs w:val="32"/>
        </w:rPr>
        <w:t>中国共产主义青年团岳西县委员会</w:t>
      </w:r>
      <w:r>
        <w:rPr>
          <w:rFonts w:ascii="仿宋" w:hAnsi="仿宋" w:eastAsia="仿宋"/>
          <w:w w:val="90"/>
          <w:sz w:val="32"/>
          <w:szCs w:val="32"/>
        </w:rPr>
        <w:t xml:space="preserve">2018 </w:t>
      </w:r>
      <w:r>
        <w:rPr>
          <w:rFonts w:hint="eastAsia" w:ascii="仿宋" w:hAnsi="仿宋" w:eastAsia="仿宋"/>
          <w:w w:val="90"/>
          <w:sz w:val="32"/>
          <w:szCs w:val="32"/>
        </w:rPr>
        <w:t>年一般公共预算支出预算表</w:t>
      </w:r>
    </w:p>
    <w:p>
      <w:pPr>
        <w:spacing w:line="540" w:lineRule="exact"/>
        <w:ind w:firstLine="717" w:firstLineChars="249"/>
        <w:rPr>
          <w:rFonts w:ascii="仿宋" w:hAnsi="仿宋" w:eastAsia="仿宋"/>
          <w:w w:val="90"/>
          <w:sz w:val="32"/>
          <w:szCs w:val="32"/>
        </w:rPr>
      </w:pPr>
      <w:r>
        <w:rPr>
          <w:rFonts w:ascii="仿宋" w:hAnsi="仿宋" w:eastAsia="仿宋"/>
          <w:w w:val="90"/>
          <w:sz w:val="32"/>
          <w:szCs w:val="32"/>
        </w:rPr>
        <w:t>3.</w:t>
      </w:r>
      <w:r>
        <w:rPr>
          <w:rFonts w:hint="eastAsia" w:ascii="仿宋" w:hAnsi="仿宋" w:eastAsia="仿宋"/>
          <w:w w:val="90"/>
          <w:sz w:val="32"/>
          <w:szCs w:val="32"/>
        </w:rPr>
        <w:t>中国共产主义青年团岳西县委员会</w:t>
      </w:r>
      <w:r>
        <w:rPr>
          <w:rFonts w:ascii="仿宋" w:hAnsi="仿宋" w:eastAsia="仿宋"/>
          <w:w w:val="90"/>
          <w:sz w:val="32"/>
          <w:szCs w:val="32"/>
        </w:rPr>
        <w:t xml:space="preserve"> 2018 </w:t>
      </w:r>
      <w:r>
        <w:rPr>
          <w:rFonts w:hint="eastAsia" w:ascii="仿宋" w:hAnsi="仿宋" w:eastAsia="仿宋"/>
          <w:w w:val="90"/>
          <w:sz w:val="32"/>
          <w:szCs w:val="32"/>
        </w:rPr>
        <w:t>年一般公共预算基本支出预算表</w:t>
      </w:r>
    </w:p>
    <w:p>
      <w:pPr>
        <w:spacing w:line="540" w:lineRule="exact"/>
        <w:ind w:firstLine="717" w:firstLineChars="249"/>
        <w:rPr>
          <w:rFonts w:ascii="仿宋" w:hAnsi="仿宋" w:eastAsia="仿宋"/>
          <w:w w:val="90"/>
          <w:sz w:val="32"/>
          <w:szCs w:val="32"/>
        </w:rPr>
      </w:pPr>
      <w:r>
        <w:rPr>
          <w:rFonts w:ascii="仿宋" w:hAnsi="仿宋" w:eastAsia="仿宋"/>
          <w:w w:val="90"/>
          <w:sz w:val="32"/>
          <w:szCs w:val="32"/>
        </w:rPr>
        <w:t>4.</w:t>
      </w:r>
      <w:r>
        <w:rPr>
          <w:rFonts w:hint="eastAsia" w:ascii="仿宋" w:hAnsi="仿宋" w:eastAsia="仿宋"/>
          <w:w w:val="90"/>
          <w:sz w:val="32"/>
          <w:szCs w:val="32"/>
        </w:rPr>
        <w:t>中国共产主义青年团岳西县委员会</w:t>
      </w:r>
      <w:r>
        <w:rPr>
          <w:rFonts w:ascii="仿宋" w:hAnsi="仿宋" w:eastAsia="仿宋"/>
          <w:w w:val="90"/>
          <w:sz w:val="32"/>
          <w:szCs w:val="32"/>
        </w:rPr>
        <w:t xml:space="preserve">2018 </w:t>
      </w:r>
      <w:r>
        <w:rPr>
          <w:rFonts w:hint="eastAsia" w:ascii="仿宋" w:hAnsi="仿宋" w:eastAsia="仿宋"/>
          <w:w w:val="90"/>
          <w:sz w:val="32"/>
          <w:szCs w:val="32"/>
        </w:rPr>
        <w:t>年政府性基金预算支出预算表</w:t>
      </w:r>
    </w:p>
    <w:p>
      <w:pPr>
        <w:spacing w:line="540" w:lineRule="exact"/>
        <w:ind w:firstLine="717" w:firstLineChars="249"/>
        <w:rPr>
          <w:rFonts w:ascii="仿宋" w:hAnsi="仿宋" w:eastAsia="仿宋"/>
          <w:w w:val="90"/>
          <w:sz w:val="32"/>
          <w:szCs w:val="32"/>
        </w:rPr>
      </w:pPr>
      <w:r>
        <w:rPr>
          <w:rFonts w:ascii="仿宋" w:hAnsi="仿宋" w:eastAsia="仿宋"/>
          <w:w w:val="90"/>
          <w:sz w:val="32"/>
          <w:szCs w:val="32"/>
        </w:rPr>
        <w:t>5.</w:t>
      </w:r>
      <w:r>
        <w:rPr>
          <w:rFonts w:hint="eastAsia" w:ascii="仿宋" w:hAnsi="仿宋" w:eastAsia="仿宋"/>
          <w:w w:val="90"/>
          <w:sz w:val="32"/>
          <w:szCs w:val="32"/>
        </w:rPr>
        <w:t>中国共产主义青年团岳西县委员会</w:t>
      </w:r>
      <w:r>
        <w:rPr>
          <w:rFonts w:ascii="仿宋" w:hAnsi="仿宋" w:eastAsia="仿宋"/>
          <w:w w:val="90"/>
          <w:sz w:val="32"/>
          <w:szCs w:val="32"/>
        </w:rPr>
        <w:t xml:space="preserve">2018 </w:t>
      </w:r>
      <w:r>
        <w:rPr>
          <w:rFonts w:hint="eastAsia" w:ascii="仿宋" w:hAnsi="仿宋" w:eastAsia="仿宋"/>
          <w:w w:val="90"/>
          <w:sz w:val="32"/>
          <w:szCs w:val="32"/>
        </w:rPr>
        <w:t>年国有资本经营预算支出预算表</w:t>
      </w:r>
    </w:p>
    <w:p>
      <w:pPr>
        <w:spacing w:line="540" w:lineRule="exact"/>
        <w:ind w:firstLine="717" w:firstLineChars="249"/>
        <w:rPr>
          <w:rFonts w:ascii="仿宋" w:hAnsi="仿宋" w:eastAsia="仿宋"/>
          <w:w w:val="90"/>
          <w:sz w:val="32"/>
          <w:szCs w:val="32"/>
        </w:rPr>
      </w:pPr>
      <w:r>
        <w:rPr>
          <w:rFonts w:ascii="仿宋" w:hAnsi="仿宋" w:eastAsia="仿宋"/>
          <w:w w:val="90"/>
          <w:sz w:val="32"/>
          <w:szCs w:val="32"/>
        </w:rPr>
        <w:t>6.</w:t>
      </w:r>
      <w:r>
        <w:rPr>
          <w:rFonts w:hint="eastAsia" w:ascii="仿宋" w:hAnsi="仿宋" w:eastAsia="仿宋"/>
          <w:w w:val="90"/>
          <w:sz w:val="32"/>
          <w:szCs w:val="32"/>
        </w:rPr>
        <w:t>中国共产主义青年团岳西县委员会</w:t>
      </w:r>
      <w:r>
        <w:rPr>
          <w:rFonts w:ascii="仿宋" w:hAnsi="仿宋" w:eastAsia="仿宋"/>
          <w:w w:val="90"/>
          <w:sz w:val="32"/>
          <w:szCs w:val="32"/>
        </w:rPr>
        <w:t xml:space="preserve">2018 </w:t>
      </w:r>
      <w:r>
        <w:rPr>
          <w:rFonts w:hint="eastAsia" w:ascii="仿宋" w:hAnsi="仿宋" w:eastAsia="仿宋"/>
          <w:w w:val="90"/>
          <w:sz w:val="32"/>
          <w:szCs w:val="32"/>
        </w:rPr>
        <w:t>年收支预算总表</w:t>
      </w:r>
    </w:p>
    <w:p>
      <w:pPr>
        <w:spacing w:line="540" w:lineRule="exact"/>
        <w:ind w:firstLine="717" w:firstLineChars="249"/>
        <w:rPr>
          <w:rFonts w:ascii="仿宋" w:hAnsi="仿宋" w:eastAsia="仿宋"/>
          <w:w w:val="90"/>
          <w:sz w:val="32"/>
          <w:szCs w:val="32"/>
        </w:rPr>
      </w:pPr>
      <w:r>
        <w:rPr>
          <w:rFonts w:ascii="仿宋" w:hAnsi="仿宋" w:eastAsia="仿宋"/>
          <w:w w:val="90"/>
          <w:sz w:val="32"/>
          <w:szCs w:val="32"/>
        </w:rPr>
        <w:t>7.</w:t>
      </w:r>
      <w:r>
        <w:rPr>
          <w:rFonts w:hint="eastAsia" w:ascii="仿宋" w:hAnsi="仿宋" w:eastAsia="仿宋"/>
          <w:w w:val="90"/>
          <w:sz w:val="32"/>
          <w:szCs w:val="32"/>
        </w:rPr>
        <w:t>中国共产主义青年团岳西县委员会</w:t>
      </w:r>
      <w:r>
        <w:rPr>
          <w:rFonts w:ascii="仿宋" w:hAnsi="仿宋" w:eastAsia="仿宋"/>
          <w:w w:val="90"/>
          <w:sz w:val="32"/>
          <w:szCs w:val="32"/>
        </w:rPr>
        <w:t xml:space="preserve">2018 </w:t>
      </w:r>
      <w:r>
        <w:rPr>
          <w:rFonts w:hint="eastAsia" w:ascii="仿宋" w:hAnsi="仿宋" w:eastAsia="仿宋"/>
          <w:w w:val="90"/>
          <w:sz w:val="32"/>
          <w:szCs w:val="32"/>
        </w:rPr>
        <w:t>年收入预算总表</w:t>
      </w:r>
    </w:p>
    <w:p>
      <w:pPr>
        <w:spacing w:line="540" w:lineRule="exact"/>
        <w:ind w:firstLine="717" w:firstLineChars="249"/>
        <w:rPr>
          <w:rFonts w:ascii="仿宋" w:hAnsi="仿宋" w:eastAsia="仿宋"/>
          <w:w w:val="90"/>
          <w:sz w:val="32"/>
          <w:szCs w:val="32"/>
        </w:rPr>
      </w:pPr>
      <w:r>
        <w:rPr>
          <w:rFonts w:ascii="仿宋" w:hAnsi="仿宋" w:eastAsia="仿宋"/>
          <w:w w:val="90"/>
          <w:sz w:val="32"/>
          <w:szCs w:val="32"/>
        </w:rPr>
        <w:t>8.</w:t>
      </w:r>
      <w:r>
        <w:rPr>
          <w:rFonts w:hint="eastAsia" w:ascii="仿宋" w:hAnsi="仿宋" w:eastAsia="仿宋"/>
          <w:w w:val="90"/>
          <w:sz w:val="32"/>
          <w:szCs w:val="32"/>
        </w:rPr>
        <w:t>中国共产主义青年团岳西县委员会</w:t>
      </w:r>
      <w:r>
        <w:rPr>
          <w:rFonts w:ascii="仿宋" w:hAnsi="仿宋" w:eastAsia="仿宋"/>
          <w:w w:val="90"/>
          <w:sz w:val="32"/>
          <w:szCs w:val="32"/>
        </w:rPr>
        <w:t xml:space="preserve">2018 </w:t>
      </w:r>
      <w:r>
        <w:rPr>
          <w:rFonts w:hint="eastAsia" w:ascii="仿宋" w:hAnsi="仿宋" w:eastAsia="仿宋"/>
          <w:w w:val="90"/>
          <w:sz w:val="32"/>
          <w:szCs w:val="32"/>
        </w:rPr>
        <w:t>年支出预算总表</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第三部分</w:t>
      </w:r>
      <w:r>
        <w:rPr>
          <w:rFonts w:ascii="仿宋" w:hAnsi="仿宋" w:eastAsia="仿宋"/>
          <w:b/>
          <w:sz w:val="32"/>
          <w:szCs w:val="32"/>
        </w:rPr>
        <w:t xml:space="preserve">  2018  </w:t>
      </w:r>
      <w:r>
        <w:rPr>
          <w:rFonts w:hint="eastAsia" w:ascii="仿宋" w:hAnsi="仿宋" w:eastAsia="仿宋"/>
          <w:b/>
          <w:sz w:val="32"/>
          <w:szCs w:val="32"/>
        </w:rPr>
        <w:t>年部门预算情况说明</w:t>
      </w:r>
    </w:p>
    <w:p>
      <w:pPr>
        <w:spacing w:line="54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关于</w:t>
      </w:r>
      <w:r>
        <w:rPr>
          <w:rFonts w:ascii="仿宋" w:hAnsi="仿宋" w:eastAsia="仿宋"/>
          <w:sz w:val="32"/>
          <w:szCs w:val="32"/>
        </w:rPr>
        <w:t xml:space="preserve"> 2018 </w:t>
      </w:r>
      <w:r>
        <w:rPr>
          <w:rFonts w:hint="eastAsia" w:ascii="仿宋" w:hAnsi="仿宋" w:eastAsia="仿宋"/>
          <w:sz w:val="32"/>
          <w:szCs w:val="32"/>
        </w:rPr>
        <w:t>年财政拨款收支预算总体情况说明</w:t>
      </w:r>
    </w:p>
    <w:p>
      <w:pPr>
        <w:spacing w:line="54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关于</w:t>
      </w:r>
      <w:r>
        <w:rPr>
          <w:rFonts w:ascii="仿宋" w:hAnsi="仿宋" w:eastAsia="仿宋"/>
          <w:sz w:val="32"/>
          <w:szCs w:val="32"/>
        </w:rPr>
        <w:t xml:space="preserve"> 2018 </w:t>
      </w:r>
      <w:r>
        <w:rPr>
          <w:rFonts w:hint="eastAsia" w:ascii="仿宋" w:hAnsi="仿宋" w:eastAsia="仿宋"/>
          <w:sz w:val="32"/>
          <w:szCs w:val="32"/>
        </w:rPr>
        <w:t>年一般公共预算财政拨款情况说明</w:t>
      </w:r>
    </w:p>
    <w:p>
      <w:pPr>
        <w:spacing w:line="54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关于</w:t>
      </w:r>
      <w:r>
        <w:rPr>
          <w:rFonts w:ascii="仿宋" w:hAnsi="仿宋" w:eastAsia="仿宋"/>
          <w:sz w:val="32"/>
          <w:szCs w:val="32"/>
        </w:rPr>
        <w:t xml:space="preserve"> 2018 </w:t>
      </w:r>
      <w:r>
        <w:rPr>
          <w:rFonts w:hint="eastAsia" w:ascii="仿宋" w:hAnsi="仿宋" w:eastAsia="仿宋"/>
          <w:sz w:val="32"/>
          <w:szCs w:val="32"/>
        </w:rPr>
        <w:t>年一般公共预算基本支出情况说明</w:t>
      </w:r>
    </w:p>
    <w:p>
      <w:pPr>
        <w:spacing w:line="54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关于</w:t>
      </w:r>
      <w:r>
        <w:rPr>
          <w:rFonts w:ascii="仿宋" w:hAnsi="仿宋" w:eastAsia="仿宋"/>
          <w:sz w:val="32"/>
          <w:szCs w:val="32"/>
        </w:rPr>
        <w:t xml:space="preserve"> 2018 </w:t>
      </w:r>
      <w:r>
        <w:rPr>
          <w:rFonts w:hint="eastAsia" w:ascii="仿宋" w:hAnsi="仿宋" w:eastAsia="仿宋"/>
          <w:sz w:val="32"/>
          <w:szCs w:val="32"/>
        </w:rPr>
        <w:t>年政府性基金预算拨款情况说明</w:t>
      </w:r>
    </w:p>
    <w:p>
      <w:pPr>
        <w:spacing w:line="54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关于</w:t>
      </w:r>
      <w:r>
        <w:rPr>
          <w:rFonts w:ascii="仿宋" w:hAnsi="仿宋" w:eastAsia="仿宋"/>
          <w:sz w:val="32"/>
          <w:szCs w:val="32"/>
        </w:rPr>
        <w:t xml:space="preserve"> 2018 </w:t>
      </w:r>
      <w:r>
        <w:rPr>
          <w:rFonts w:hint="eastAsia" w:ascii="仿宋" w:hAnsi="仿宋" w:eastAsia="仿宋"/>
          <w:sz w:val="32"/>
          <w:szCs w:val="32"/>
        </w:rPr>
        <w:t>年国有资本经营预算拨款情况说明</w:t>
      </w:r>
    </w:p>
    <w:p>
      <w:pPr>
        <w:spacing w:line="54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关于</w:t>
      </w:r>
      <w:r>
        <w:rPr>
          <w:rFonts w:ascii="仿宋" w:hAnsi="仿宋" w:eastAsia="仿宋"/>
          <w:sz w:val="32"/>
          <w:szCs w:val="32"/>
        </w:rPr>
        <w:t xml:space="preserve"> 2018 </w:t>
      </w:r>
      <w:r>
        <w:rPr>
          <w:rFonts w:hint="eastAsia" w:ascii="仿宋" w:hAnsi="仿宋" w:eastAsia="仿宋"/>
          <w:sz w:val="32"/>
          <w:szCs w:val="32"/>
        </w:rPr>
        <w:t>年收支预算总体情况说明</w:t>
      </w:r>
    </w:p>
    <w:p>
      <w:pPr>
        <w:spacing w:line="54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关于</w:t>
      </w:r>
      <w:r>
        <w:rPr>
          <w:rFonts w:ascii="仿宋" w:hAnsi="仿宋" w:eastAsia="仿宋"/>
          <w:sz w:val="32"/>
          <w:szCs w:val="32"/>
        </w:rPr>
        <w:t xml:space="preserve"> 2018 </w:t>
      </w:r>
      <w:r>
        <w:rPr>
          <w:rFonts w:hint="eastAsia" w:ascii="仿宋" w:hAnsi="仿宋" w:eastAsia="仿宋"/>
          <w:sz w:val="32"/>
          <w:szCs w:val="32"/>
        </w:rPr>
        <w:t>年收入预算情况说明</w:t>
      </w:r>
    </w:p>
    <w:p>
      <w:pPr>
        <w:spacing w:line="540" w:lineRule="exact"/>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关于</w:t>
      </w:r>
      <w:r>
        <w:rPr>
          <w:rFonts w:ascii="仿宋" w:hAnsi="仿宋" w:eastAsia="仿宋"/>
          <w:sz w:val="32"/>
          <w:szCs w:val="32"/>
        </w:rPr>
        <w:t xml:space="preserve"> 2018 </w:t>
      </w:r>
      <w:r>
        <w:rPr>
          <w:rFonts w:hint="eastAsia" w:ascii="仿宋" w:hAnsi="仿宋" w:eastAsia="仿宋"/>
          <w:sz w:val="32"/>
          <w:szCs w:val="32"/>
        </w:rPr>
        <w:t>年支出预算情况说明</w:t>
      </w:r>
    </w:p>
    <w:p>
      <w:pPr>
        <w:spacing w:line="540" w:lineRule="exact"/>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其他重要事项情况说明</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第四部分</w:t>
      </w:r>
      <w:r>
        <w:rPr>
          <w:rFonts w:ascii="仿宋" w:hAnsi="仿宋" w:eastAsia="仿宋"/>
          <w:b/>
          <w:sz w:val="32"/>
          <w:szCs w:val="32"/>
        </w:rPr>
        <w:t xml:space="preserve">  </w:t>
      </w:r>
      <w:r>
        <w:rPr>
          <w:rFonts w:hint="eastAsia" w:ascii="仿宋" w:hAnsi="仿宋" w:eastAsia="仿宋"/>
          <w:b/>
          <w:sz w:val="32"/>
          <w:szCs w:val="32"/>
        </w:rPr>
        <w:t>名词解释</w:t>
      </w:r>
    </w:p>
    <w:p/>
    <w:p/>
    <w:p/>
    <w:p/>
    <w:p/>
    <w:p/>
    <w:p/>
    <w:p/>
    <w:p/>
    <w:p/>
    <w:p/>
    <w:p/>
    <w:p/>
    <w:p/>
    <w:p/>
    <w:p/>
    <w:p/>
    <w:p/>
    <w:p/>
    <w:p/>
    <w:p/>
    <w:p/>
    <w:p/>
    <w:p/>
    <w:p/>
    <w:p/>
    <w:p/>
    <w:p/>
    <w:p/>
    <w:p/>
    <w:p/>
    <w:p/>
    <w:p/>
    <w:p>
      <w:pPr>
        <w:jc w:val="center"/>
        <w:rPr>
          <w:rFonts w:ascii="华文中宋" w:hAnsi="华文中宋" w:eastAsia="华文中宋"/>
          <w:b/>
          <w:sz w:val="32"/>
          <w:szCs w:val="32"/>
        </w:rPr>
      </w:pPr>
      <w:r>
        <w:rPr>
          <w:rFonts w:hint="eastAsia" w:ascii="华文中宋" w:hAnsi="华文中宋" w:eastAsia="华文中宋"/>
          <w:b/>
          <w:sz w:val="32"/>
          <w:szCs w:val="32"/>
        </w:rPr>
        <w:t>第一部分</w:t>
      </w:r>
      <w:r>
        <w:rPr>
          <w:rFonts w:ascii="华文中宋" w:hAnsi="华文中宋" w:eastAsia="华文中宋"/>
          <w:b/>
          <w:sz w:val="32"/>
          <w:szCs w:val="32"/>
        </w:rPr>
        <w:t xml:space="preserve"> </w:t>
      </w:r>
      <w:r>
        <w:rPr>
          <w:rFonts w:hint="eastAsia" w:ascii="华文中宋" w:hAnsi="华文中宋" w:eastAsia="华文中宋"/>
          <w:b/>
          <w:sz w:val="32"/>
          <w:szCs w:val="32"/>
        </w:rPr>
        <w:t>部门概况</w:t>
      </w:r>
    </w:p>
    <w:p>
      <w:pPr>
        <w:ind w:firstLine="643" w:firstLineChars="200"/>
        <w:rPr>
          <w:rFonts w:ascii="仿宋" w:hAnsi="仿宋" w:eastAsia="仿宋"/>
          <w:b/>
          <w:sz w:val="32"/>
          <w:szCs w:val="32"/>
        </w:rPr>
      </w:pPr>
      <w:r>
        <w:rPr>
          <w:rFonts w:hint="eastAsia" w:ascii="仿宋" w:hAnsi="仿宋" w:eastAsia="仿宋"/>
          <w:b/>
          <w:sz w:val="32"/>
          <w:szCs w:val="32"/>
        </w:rPr>
        <w:t>一、主要职责</w:t>
      </w:r>
    </w:p>
    <w:p>
      <w:pPr>
        <w:keepNext w:val="0"/>
        <w:keepLines w:val="0"/>
        <w:widowControl/>
        <w:suppressLineNumbers w:val="0"/>
        <w:shd w:val="clear" w:fill="FFFFFF"/>
        <w:spacing w:before="0" w:beforeAutospacing="0" w:after="0" w:afterAutospacing="0"/>
        <w:ind w:left="0" w:right="0" w:firstLine="0"/>
        <w:jc w:val="left"/>
        <w:rPr>
          <w:rFonts w:hint="default" w:ascii="仿宋_gb2312" w:hAnsi="仿宋_gb2312" w:eastAsia="仿宋_gb2312" w:cs="仿宋_gb2312"/>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1、贯彻执行党的基本路线、方针和政策，组织实施县委、县政府和上级团委部署的以青少年工作为主体的各项任务。组织和带领广大团员青年围绕中心、服务大局。</w:t>
      </w:r>
    </w:p>
    <w:p>
      <w:pPr>
        <w:keepNext w:val="0"/>
        <w:keepLines w:val="0"/>
        <w:widowControl/>
        <w:suppressLineNumbers w:val="0"/>
        <w:shd w:val="clear" w:fill="FFFFFF"/>
        <w:spacing w:before="0" w:beforeAutospacing="0" w:after="0" w:afterAutospacing="0"/>
        <w:ind w:left="0" w:right="0" w:firstLine="0"/>
        <w:jc w:val="left"/>
        <w:rPr>
          <w:rFonts w:hint="default" w:ascii="仿宋_gb2312" w:hAnsi="仿宋_gb2312" w:eastAsia="仿宋_gb2312" w:cs="仿宋_gb2312"/>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2、负责全县团的组织建设，协助党组织管理、选拔和培训团干部，加强青少年活动阵地建设。</w:t>
      </w:r>
    </w:p>
    <w:p>
      <w:pPr>
        <w:keepNext w:val="0"/>
        <w:keepLines w:val="0"/>
        <w:widowControl/>
        <w:suppressLineNumbers w:val="0"/>
        <w:shd w:val="clear" w:fill="FFFFFF"/>
        <w:spacing w:before="0" w:beforeAutospacing="0" w:after="0" w:afterAutospacing="0"/>
        <w:ind w:left="0" w:right="0" w:firstLine="0"/>
        <w:jc w:val="left"/>
        <w:rPr>
          <w:rFonts w:hint="default" w:ascii="仿宋_gb2312" w:hAnsi="仿宋_gb2312" w:eastAsia="仿宋_gb2312" w:cs="仿宋_gb2312"/>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3、贯彻实施《中华人民共和国未成年人保护法》，会同有关部门做好青少年权益保护工作，指导社区团的各项工作。</w:t>
      </w:r>
    </w:p>
    <w:p>
      <w:pPr>
        <w:keepNext w:val="0"/>
        <w:keepLines w:val="0"/>
        <w:widowControl/>
        <w:suppressLineNumbers w:val="0"/>
        <w:shd w:val="clear" w:fill="FFFFFF"/>
        <w:spacing w:before="0" w:beforeAutospacing="0" w:after="0" w:afterAutospacing="0"/>
        <w:ind w:left="0" w:right="0" w:firstLine="0"/>
        <w:jc w:val="left"/>
        <w:rPr>
          <w:rFonts w:hint="default" w:ascii="仿宋_gb2312" w:hAnsi="仿宋_gb2312" w:eastAsia="仿宋_gb2312" w:cs="仿宋_gb2312"/>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4、调查青年思想动态和青少年工作情况，研究青年运动、青少年工作理论和思想教育，为县委、县政府对青少年的工作决策提供参考和依据。</w:t>
      </w:r>
    </w:p>
    <w:p>
      <w:pPr>
        <w:keepNext w:val="0"/>
        <w:keepLines w:val="0"/>
        <w:widowControl/>
        <w:suppressLineNumbers w:val="0"/>
        <w:shd w:val="clear" w:fill="FFFFFF"/>
        <w:spacing w:before="0" w:beforeAutospacing="0" w:after="0" w:afterAutospacing="0"/>
        <w:ind w:left="0" w:right="0" w:firstLine="0"/>
        <w:jc w:val="left"/>
        <w:rPr>
          <w:rFonts w:hint="default" w:ascii="仿宋_gb2312" w:hAnsi="仿宋_gb2312" w:eastAsia="仿宋_gb2312" w:cs="仿宋_gb2312"/>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5、培养农村青年创富带头人，助推脱贫攻坚。</w:t>
      </w:r>
    </w:p>
    <w:p>
      <w:pPr>
        <w:keepNext w:val="0"/>
        <w:keepLines w:val="0"/>
        <w:widowControl/>
        <w:suppressLineNumbers w:val="0"/>
        <w:shd w:val="clear" w:fill="FFFFFF"/>
        <w:spacing w:before="0" w:beforeAutospacing="0" w:after="0" w:afterAutospacing="0"/>
        <w:ind w:left="0" w:right="0" w:firstLine="0"/>
        <w:jc w:val="left"/>
        <w:rPr>
          <w:rFonts w:hint="default" w:ascii="仿宋_gb2312" w:hAnsi="仿宋_gb2312" w:eastAsia="仿宋_gb2312" w:cs="仿宋_gb2312"/>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6、树立青年标兵，开展青年岗位能手、青年文明号评选活动，着力提高各行各业青年生产技能。</w:t>
      </w:r>
    </w:p>
    <w:p>
      <w:pPr>
        <w:keepNext w:val="0"/>
        <w:keepLines w:val="0"/>
        <w:widowControl/>
        <w:suppressLineNumbers w:val="0"/>
        <w:shd w:val="clear" w:fill="FFFFFF"/>
        <w:spacing w:before="0" w:beforeAutospacing="0" w:after="0" w:afterAutospacing="0"/>
        <w:ind w:left="0" w:right="0" w:firstLine="0"/>
        <w:jc w:val="left"/>
        <w:rPr>
          <w:rFonts w:hint="default" w:ascii="仿宋_gb2312" w:hAnsi="仿宋_gb2312" w:eastAsia="仿宋_gb2312" w:cs="仿宋_gb2312"/>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7、负责全县青年统战和外事工作；改革完善青年社团组织机制，发挥共青团在青年社会组织中的核心作用。</w:t>
      </w:r>
    </w:p>
    <w:p>
      <w:pPr>
        <w:keepNext w:val="0"/>
        <w:keepLines w:val="0"/>
        <w:widowControl/>
        <w:suppressLineNumbers w:val="0"/>
        <w:shd w:val="clear" w:fill="FFFFFF"/>
        <w:spacing w:before="0" w:beforeAutospacing="0" w:after="0" w:afterAutospacing="0"/>
        <w:ind w:left="0" w:right="0" w:firstLine="0"/>
        <w:jc w:val="left"/>
        <w:rPr>
          <w:rFonts w:hint="default" w:ascii="仿宋_gb2312" w:hAnsi="仿宋_gb2312" w:eastAsia="仿宋_gb2312" w:cs="仿宋_gb2312"/>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8、建立完善基层团的工作评价机制；加强团干部的协管工作。</w:t>
      </w:r>
    </w:p>
    <w:p>
      <w:pPr>
        <w:keepNext w:val="0"/>
        <w:keepLines w:val="0"/>
        <w:widowControl/>
        <w:suppressLineNumbers w:val="0"/>
        <w:shd w:val="clear" w:fill="FFFFFF"/>
        <w:spacing w:before="0" w:beforeAutospacing="0" w:after="0" w:afterAutospacing="0"/>
        <w:ind w:left="0" w:right="0" w:firstLine="0"/>
        <w:jc w:val="left"/>
        <w:rPr>
          <w:rFonts w:hint="default" w:ascii="仿宋_gb2312" w:hAnsi="仿宋_gb2312" w:eastAsia="仿宋_gb2312" w:cs="仿宋_gb2312"/>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9、指导开展有助于青少年身心健康的文化娱乐活动。</w:t>
      </w:r>
    </w:p>
    <w:p>
      <w:pPr>
        <w:keepNext w:val="0"/>
        <w:keepLines w:val="0"/>
        <w:widowControl/>
        <w:suppressLineNumbers w:val="0"/>
        <w:shd w:val="clear" w:fill="FFFFFF"/>
        <w:spacing w:before="0" w:beforeAutospacing="0" w:after="0" w:afterAutospacing="0"/>
        <w:ind w:left="0" w:right="0" w:firstLine="0"/>
        <w:jc w:val="left"/>
        <w:rPr>
          <w:rFonts w:hint="default" w:ascii="仿宋_gb2312" w:hAnsi="仿宋_gb2312" w:eastAsia="仿宋_gb2312" w:cs="仿宋_gb2312"/>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10、承办县委、县政府和上级团委交办的其他工作。</w:t>
      </w:r>
    </w:p>
    <w:p>
      <w:pPr>
        <w:ind w:firstLine="643" w:firstLineChars="200"/>
        <w:rPr>
          <w:rFonts w:ascii="仿宋" w:hAnsi="仿宋" w:eastAsia="仿宋"/>
          <w:b/>
          <w:sz w:val="32"/>
          <w:szCs w:val="32"/>
        </w:rPr>
      </w:pPr>
      <w:r>
        <w:rPr>
          <w:rFonts w:hint="eastAsia" w:ascii="仿宋" w:hAnsi="仿宋" w:eastAsia="仿宋"/>
          <w:b/>
          <w:sz w:val="32"/>
          <w:szCs w:val="32"/>
        </w:rPr>
        <w:t>二、部门预算单位构成</w:t>
      </w:r>
    </w:p>
    <w:p>
      <w:pPr>
        <w:ind w:firstLine="640" w:firstLineChars="200"/>
        <w:rPr>
          <w:rFonts w:hint="eastAsia" w:ascii="仿宋" w:hAnsi="仿宋" w:eastAsia="仿宋"/>
          <w:sz w:val="32"/>
          <w:szCs w:val="32"/>
        </w:rPr>
      </w:pPr>
      <w:r>
        <w:rPr>
          <w:rFonts w:hint="eastAsia" w:ascii="仿宋" w:hAnsi="仿宋" w:eastAsia="仿宋"/>
          <w:sz w:val="32"/>
          <w:szCs w:val="32"/>
        </w:rPr>
        <w:t>中国共产主义青年团岳西县委员会2018 年度部门预算只有本级，无下属单位。</w:t>
      </w:r>
    </w:p>
    <w:p>
      <w:pPr>
        <w:ind w:firstLine="643" w:firstLineChars="200"/>
        <w:rPr>
          <w:rFonts w:hint="eastAsia" w:ascii="仿宋" w:hAnsi="仿宋" w:eastAsia="仿宋"/>
          <w:b/>
          <w:sz w:val="32"/>
          <w:szCs w:val="32"/>
        </w:rPr>
      </w:pPr>
      <w:r>
        <w:rPr>
          <w:rFonts w:hint="eastAsia" w:ascii="仿宋" w:hAnsi="仿宋" w:eastAsia="仿宋"/>
          <w:b/>
          <w:sz w:val="32"/>
          <w:szCs w:val="32"/>
        </w:rPr>
        <w:t>三、</w:t>
      </w:r>
      <w:r>
        <w:rPr>
          <w:rFonts w:ascii="仿宋" w:hAnsi="仿宋" w:eastAsia="仿宋"/>
          <w:b/>
          <w:sz w:val="32"/>
          <w:szCs w:val="32"/>
        </w:rPr>
        <w:t xml:space="preserve">2018 </w:t>
      </w:r>
      <w:r>
        <w:rPr>
          <w:rFonts w:hint="eastAsia" w:ascii="仿宋" w:hAnsi="仿宋" w:eastAsia="仿宋"/>
          <w:b/>
          <w:sz w:val="32"/>
          <w:szCs w:val="32"/>
        </w:rPr>
        <w:t>年度主要工作任务</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1、持续强化思想政治引领和价值引领。</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2、紧紧围绕党政中心工作，投身“四个岳西”建设。</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3、深入推进共青团改革，激发团组织活力。</w:t>
      </w:r>
    </w:p>
    <w:p>
      <w:pPr>
        <w:jc w:val="center"/>
        <w:rPr>
          <w:rFonts w:ascii="仿宋" w:hAnsi="仿宋" w:eastAsia="仿宋"/>
          <w:b/>
          <w:w w:val="90"/>
          <w:sz w:val="32"/>
          <w:szCs w:val="32"/>
        </w:rPr>
      </w:pPr>
    </w:p>
    <w:p>
      <w:pPr>
        <w:jc w:val="center"/>
        <w:rPr>
          <w:rFonts w:ascii="仿宋" w:hAnsi="仿宋" w:eastAsia="仿宋"/>
          <w:b/>
          <w:w w:val="90"/>
          <w:sz w:val="32"/>
          <w:szCs w:val="32"/>
        </w:rPr>
      </w:pPr>
    </w:p>
    <w:p>
      <w:pPr>
        <w:jc w:val="center"/>
        <w:rPr>
          <w:rFonts w:ascii="仿宋" w:hAnsi="仿宋" w:eastAsia="仿宋"/>
          <w:b/>
          <w:w w:val="90"/>
          <w:sz w:val="32"/>
          <w:szCs w:val="32"/>
        </w:rPr>
      </w:pPr>
    </w:p>
    <w:p>
      <w:pPr>
        <w:jc w:val="center"/>
        <w:rPr>
          <w:rFonts w:ascii="仿宋" w:hAnsi="仿宋" w:eastAsia="仿宋"/>
          <w:b/>
          <w:w w:val="90"/>
          <w:sz w:val="32"/>
          <w:szCs w:val="32"/>
        </w:rPr>
      </w:pPr>
    </w:p>
    <w:p>
      <w:pPr>
        <w:jc w:val="center"/>
        <w:rPr>
          <w:rFonts w:ascii="仿宋" w:hAnsi="仿宋" w:eastAsia="仿宋"/>
          <w:b/>
          <w:w w:val="90"/>
          <w:sz w:val="32"/>
          <w:szCs w:val="32"/>
        </w:rPr>
      </w:pPr>
    </w:p>
    <w:p>
      <w:pPr>
        <w:jc w:val="center"/>
        <w:rPr>
          <w:rFonts w:ascii="仿宋" w:hAnsi="仿宋" w:eastAsia="仿宋"/>
          <w:b/>
          <w:w w:val="90"/>
          <w:sz w:val="32"/>
          <w:szCs w:val="32"/>
        </w:rPr>
      </w:pPr>
    </w:p>
    <w:p>
      <w:pPr>
        <w:jc w:val="center"/>
        <w:rPr>
          <w:rFonts w:ascii="仿宋" w:hAnsi="仿宋" w:eastAsia="仿宋"/>
          <w:b/>
          <w:w w:val="90"/>
          <w:sz w:val="32"/>
          <w:szCs w:val="32"/>
        </w:rPr>
      </w:pPr>
    </w:p>
    <w:p>
      <w:pPr>
        <w:jc w:val="center"/>
        <w:rPr>
          <w:rFonts w:ascii="仿宋" w:hAnsi="仿宋" w:eastAsia="仿宋"/>
          <w:b/>
          <w:w w:val="90"/>
          <w:sz w:val="32"/>
          <w:szCs w:val="32"/>
        </w:rPr>
      </w:pPr>
    </w:p>
    <w:p>
      <w:pPr>
        <w:jc w:val="center"/>
        <w:rPr>
          <w:rFonts w:ascii="仿宋" w:hAnsi="仿宋" w:eastAsia="仿宋"/>
          <w:b/>
          <w:w w:val="90"/>
          <w:sz w:val="32"/>
          <w:szCs w:val="32"/>
        </w:rPr>
      </w:pPr>
    </w:p>
    <w:p>
      <w:pPr>
        <w:jc w:val="center"/>
        <w:rPr>
          <w:rFonts w:ascii="仿宋" w:hAnsi="仿宋" w:eastAsia="仿宋"/>
          <w:b/>
          <w:w w:val="90"/>
          <w:sz w:val="32"/>
          <w:szCs w:val="32"/>
        </w:rPr>
      </w:pPr>
    </w:p>
    <w:p>
      <w:pPr>
        <w:jc w:val="center"/>
        <w:rPr>
          <w:rFonts w:ascii="仿宋" w:hAnsi="仿宋" w:eastAsia="仿宋"/>
          <w:b/>
          <w:w w:val="90"/>
          <w:sz w:val="32"/>
          <w:szCs w:val="32"/>
        </w:rPr>
      </w:pPr>
    </w:p>
    <w:p>
      <w:pPr>
        <w:jc w:val="center"/>
        <w:rPr>
          <w:rFonts w:ascii="仿宋" w:hAnsi="仿宋" w:eastAsia="仿宋"/>
          <w:b/>
          <w:w w:val="90"/>
          <w:sz w:val="32"/>
          <w:szCs w:val="32"/>
        </w:rPr>
      </w:pPr>
    </w:p>
    <w:p>
      <w:pPr>
        <w:jc w:val="center"/>
        <w:rPr>
          <w:rFonts w:ascii="仿宋" w:hAnsi="仿宋" w:eastAsia="仿宋"/>
          <w:b/>
          <w:w w:val="90"/>
          <w:sz w:val="32"/>
          <w:szCs w:val="32"/>
        </w:rPr>
      </w:pPr>
    </w:p>
    <w:p>
      <w:pPr>
        <w:jc w:val="center"/>
        <w:rPr>
          <w:rFonts w:ascii="仿宋" w:hAnsi="仿宋" w:eastAsia="仿宋"/>
          <w:b/>
          <w:w w:val="90"/>
          <w:sz w:val="32"/>
          <w:szCs w:val="32"/>
        </w:rPr>
      </w:pPr>
    </w:p>
    <w:p>
      <w:pPr>
        <w:jc w:val="center"/>
        <w:rPr>
          <w:rFonts w:ascii="仿宋" w:hAnsi="仿宋" w:eastAsia="仿宋"/>
          <w:b/>
          <w:w w:val="90"/>
          <w:sz w:val="32"/>
          <w:szCs w:val="32"/>
        </w:rPr>
      </w:pPr>
    </w:p>
    <w:p>
      <w:pPr>
        <w:jc w:val="center"/>
        <w:rPr>
          <w:rFonts w:ascii="宋体"/>
          <w:b/>
          <w:sz w:val="32"/>
          <w:szCs w:val="32"/>
        </w:rPr>
      </w:pPr>
      <w:r>
        <w:rPr>
          <w:rFonts w:hint="eastAsia" w:ascii="宋体" w:hAnsi="宋体"/>
          <w:b/>
          <w:sz w:val="32"/>
          <w:szCs w:val="32"/>
        </w:rPr>
        <w:t>第二部分</w:t>
      </w:r>
      <w:r>
        <w:rPr>
          <w:rFonts w:ascii="宋体" w:hAnsi="宋体"/>
          <w:b/>
          <w:sz w:val="32"/>
          <w:szCs w:val="32"/>
        </w:rPr>
        <w:t xml:space="preserve"> 2018</w:t>
      </w:r>
      <w:r>
        <w:rPr>
          <w:rFonts w:hint="eastAsia" w:ascii="宋体" w:hAnsi="宋体"/>
          <w:b/>
          <w:sz w:val="32"/>
          <w:szCs w:val="32"/>
        </w:rPr>
        <w:t>年部门预算表</w:t>
      </w:r>
    </w:p>
    <w:p>
      <w:pPr>
        <w:jc w:val="right"/>
      </w:pPr>
      <w:r>
        <w:rPr>
          <w:rFonts w:hint="eastAsia"/>
        </w:rPr>
        <w:t>部门公开表</w:t>
      </w:r>
      <w:r>
        <w:t>1</w:t>
      </w:r>
    </w:p>
    <w:p>
      <w:pPr>
        <w:jc w:val="center"/>
        <w:rPr>
          <w:rFonts w:hint="eastAsia" w:ascii="宋体" w:hAnsi="宋体"/>
          <w:b/>
          <w:sz w:val="32"/>
          <w:szCs w:val="32"/>
        </w:rPr>
      </w:pPr>
      <w:r>
        <w:rPr>
          <w:rFonts w:hint="eastAsia" w:ascii="宋体" w:hAnsi="宋体"/>
          <w:b/>
          <w:sz w:val="32"/>
          <w:szCs w:val="32"/>
        </w:rPr>
        <w:t>中国共产主义青年团岳西县委员会</w:t>
      </w:r>
    </w:p>
    <w:p>
      <w:pPr>
        <w:jc w:val="center"/>
        <w:rPr>
          <w:rFonts w:ascii="仿宋" w:hAnsi="仿宋" w:eastAsia="仿宋"/>
          <w:b/>
          <w:sz w:val="32"/>
          <w:szCs w:val="32"/>
        </w:rPr>
      </w:pPr>
      <w:r>
        <w:rPr>
          <w:rFonts w:hint="eastAsia" w:ascii="宋体" w:hAnsi="宋体"/>
          <w:b/>
          <w:sz w:val="32"/>
          <w:szCs w:val="32"/>
        </w:rPr>
        <w:t xml:space="preserve"> 2018 年财政拨款收支预算总表</w:t>
      </w:r>
    </w:p>
    <w:p>
      <w:pPr>
        <w:ind w:firstLine="6300" w:firstLineChars="3000"/>
      </w:pPr>
      <w:r>
        <w:rPr>
          <w:rFonts w:hint="eastAsia"/>
        </w:rPr>
        <w:t>单位：万元</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8"/>
        <w:gridCol w:w="17"/>
        <w:gridCol w:w="1263"/>
        <w:gridCol w:w="29"/>
        <w:gridCol w:w="1153"/>
        <w:gridCol w:w="1148"/>
        <w:gridCol w:w="1149"/>
        <w:gridCol w:w="1149"/>
        <w:gridCol w:w="6"/>
        <w:gridCol w:w="1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67" w:type="dxa"/>
            <w:gridSpan w:val="4"/>
          </w:tcPr>
          <w:p>
            <w:pPr>
              <w:jc w:val="center"/>
              <w:rPr>
                <w:rFonts w:ascii="宋体"/>
                <w:b/>
              </w:rPr>
            </w:pPr>
            <w:r>
              <w:rPr>
                <w:rFonts w:hint="eastAsia" w:ascii="宋体" w:hAnsi="宋体"/>
                <w:b/>
              </w:rPr>
              <w:t>收</w:t>
            </w:r>
            <w:r>
              <w:rPr>
                <w:rFonts w:ascii="宋体" w:hAnsi="宋体"/>
                <w:b/>
              </w:rPr>
              <w:t xml:space="preserve">        </w:t>
            </w:r>
            <w:r>
              <w:rPr>
                <w:rFonts w:hint="eastAsia" w:ascii="宋体" w:hAnsi="宋体"/>
                <w:b/>
              </w:rPr>
              <w:t>入</w:t>
            </w:r>
          </w:p>
        </w:tc>
        <w:tc>
          <w:tcPr>
            <w:tcW w:w="5755" w:type="dxa"/>
            <w:gridSpan w:val="6"/>
          </w:tcPr>
          <w:p>
            <w:pPr>
              <w:jc w:val="center"/>
              <w:rPr>
                <w:rFonts w:ascii="宋体"/>
                <w:b/>
              </w:rPr>
            </w:pPr>
            <w:r>
              <w:rPr>
                <w:rFonts w:hint="eastAsia" w:ascii="宋体" w:hAnsi="宋体"/>
                <w:b/>
              </w:rPr>
              <w:t>支</w:t>
            </w:r>
            <w:r>
              <w:rPr>
                <w:rFonts w:ascii="宋体" w:hAnsi="宋体"/>
                <w:b/>
              </w:rPr>
              <w:t xml:space="preserve">               </w:t>
            </w:r>
            <w:r>
              <w:rPr>
                <w:rFonts w:hint="eastAsia" w:ascii="宋体" w:hAnsi="宋体"/>
                <w:b/>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75" w:type="dxa"/>
            <w:gridSpan w:val="2"/>
            <w:vAlign w:val="center"/>
          </w:tcPr>
          <w:p>
            <w:pPr>
              <w:jc w:val="center"/>
              <w:rPr>
                <w:rFonts w:ascii="宋体"/>
              </w:rPr>
            </w:pPr>
            <w:r>
              <w:rPr>
                <w:rFonts w:hint="eastAsia" w:ascii="宋体" w:hAnsi="宋体"/>
              </w:rPr>
              <w:t>项目</w:t>
            </w:r>
          </w:p>
        </w:tc>
        <w:tc>
          <w:tcPr>
            <w:tcW w:w="1292" w:type="dxa"/>
            <w:gridSpan w:val="2"/>
            <w:tcBorders>
              <w:right w:val="single" w:color="auto" w:sz="4" w:space="0"/>
            </w:tcBorders>
            <w:vAlign w:val="center"/>
          </w:tcPr>
          <w:p>
            <w:pPr>
              <w:jc w:val="center"/>
              <w:rPr>
                <w:rFonts w:ascii="宋体"/>
              </w:rPr>
            </w:pPr>
            <w:r>
              <w:rPr>
                <w:rFonts w:hint="eastAsia" w:ascii="宋体" w:hAnsi="宋体"/>
              </w:rPr>
              <w:t>预算数</w:t>
            </w:r>
          </w:p>
        </w:tc>
        <w:tc>
          <w:tcPr>
            <w:tcW w:w="1153" w:type="dxa"/>
            <w:tcBorders>
              <w:left w:val="single" w:color="auto" w:sz="4" w:space="0"/>
            </w:tcBorders>
            <w:vAlign w:val="center"/>
          </w:tcPr>
          <w:p>
            <w:pPr>
              <w:jc w:val="center"/>
              <w:rPr>
                <w:rFonts w:ascii="宋体"/>
              </w:rPr>
            </w:pPr>
            <w:r>
              <w:rPr>
                <w:rFonts w:hint="eastAsia" w:ascii="宋体" w:hAnsi="宋体"/>
              </w:rPr>
              <w:t>项目</w:t>
            </w:r>
          </w:p>
        </w:tc>
        <w:tc>
          <w:tcPr>
            <w:tcW w:w="1148" w:type="dxa"/>
            <w:vAlign w:val="center"/>
          </w:tcPr>
          <w:p>
            <w:pPr>
              <w:jc w:val="center"/>
              <w:rPr>
                <w:rFonts w:ascii="宋体"/>
              </w:rPr>
            </w:pPr>
            <w:r>
              <w:rPr>
                <w:rFonts w:hint="eastAsia" w:ascii="宋体" w:hAnsi="宋体"/>
              </w:rPr>
              <w:t>合计</w:t>
            </w:r>
          </w:p>
        </w:tc>
        <w:tc>
          <w:tcPr>
            <w:tcW w:w="1149" w:type="dxa"/>
            <w:vAlign w:val="center"/>
          </w:tcPr>
          <w:p>
            <w:pPr>
              <w:jc w:val="center"/>
              <w:rPr>
                <w:rFonts w:ascii="宋体"/>
              </w:rPr>
            </w:pPr>
            <w:r>
              <w:rPr>
                <w:rFonts w:hint="eastAsia" w:ascii="宋体" w:hAnsi="宋体"/>
              </w:rPr>
              <w:t>一般公共预算财政拨款</w:t>
            </w:r>
          </w:p>
        </w:tc>
        <w:tc>
          <w:tcPr>
            <w:tcW w:w="1149" w:type="dxa"/>
            <w:tcBorders>
              <w:right w:val="single" w:color="auto" w:sz="4" w:space="0"/>
            </w:tcBorders>
            <w:vAlign w:val="center"/>
          </w:tcPr>
          <w:p>
            <w:pPr>
              <w:jc w:val="center"/>
              <w:rPr>
                <w:rFonts w:ascii="宋体"/>
              </w:rPr>
            </w:pPr>
            <w:r>
              <w:rPr>
                <w:rFonts w:hint="eastAsia" w:ascii="宋体" w:hAnsi="宋体"/>
              </w:rPr>
              <w:t>政府性基金预算财政拨款</w:t>
            </w:r>
          </w:p>
        </w:tc>
        <w:tc>
          <w:tcPr>
            <w:tcW w:w="1156" w:type="dxa"/>
            <w:gridSpan w:val="2"/>
            <w:tcBorders>
              <w:left w:val="single" w:color="auto" w:sz="4" w:space="0"/>
            </w:tcBorders>
            <w:vAlign w:val="center"/>
          </w:tcPr>
          <w:p>
            <w:pPr>
              <w:jc w:val="center"/>
              <w:rPr>
                <w:rFonts w:ascii="宋体"/>
              </w:rPr>
            </w:pPr>
            <w:r>
              <w:rPr>
                <w:rFonts w:hint="eastAsia" w:ascii="宋体" w:hAnsi="宋体"/>
              </w:rPr>
              <w:t>国有资本经拨款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right w:val="single" w:color="auto" w:sz="4" w:space="0"/>
            </w:tcBorders>
          </w:tcPr>
          <w:p>
            <w:pPr>
              <w:rPr>
                <w:rFonts w:ascii="宋体"/>
              </w:rPr>
            </w:pPr>
            <w:r>
              <w:rPr>
                <w:rFonts w:hint="eastAsia" w:ascii="宋体" w:hAnsi="宋体"/>
              </w:rPr>
              <w:t>一、上年结余</w:t>
            </w:r>
          </w:p>
        </w:tc>
        <w:tc>
          <w:tcPr>
            <w:tcW w:w="1309" w:type="dxa"/>
            <w:gridSpan w:val="3"/>
            <w:tcBorders>
              <w:left w:val="single" w:color="auto" w:sz="4" w:space="0"/>
              <w:right w:val="single" w:color="auto" w:sz="4" w:space="0"/>
            </w:tcBorders>
          </w:tcPr>
          <w:p>
            <w:pPr>
              <w:ind w:left="672"/>
              <w:rPr>
                <w:rFonts w:ascii="宋体" w:hAnsi="宋体"/>
              </w:rPr>
            </w:pPr>
            <w:r>
              <w:rPr>
                <w:rFonts w:ascii="宋体" w:hAnsi="宋体"/>
              </w:rPr>
              <w:t xml:space="preserve">             </w:t>
            </w:r>
          </w:p>
        </w:tc>
        <w:tc>
          <w:tcPr>
            <w:tcW w:w="1153" w:type="dxa"/>
            <w:tcBorders>
              <w:left w:val="single" w:color="auto" w:sz="4" w:space="0"/>
              <w:right w:val="single" w:color="auto" w:sz="4" w:space="0"/>
            </w:tcBorders>
          </w:tcPr>
          <w:p>
            <w:pPr>
              <w:rPr>
                <w:rFonts w:ascii="宋体"/>
              </w:rPr>
            </w:pPr>
            <w:r>
              <w:rPr>
                <w:rFonts w:hint="eastAsia" w:ascii="宋体" w:hAnsi="宋体"/>
              </w:rPr>
              <w:t>本年支出</w:t>
            </w:r>
          </w:p>
        </w:tc>
        <w:tc>
          <w:tcPr>
            <w:tcW w:w="1148" w:type="dxa"/>
            <w:tcBorders>
              <w:left w:val="single" w:color="auto" w:sz="4" w:space="0"/>
              <w:right w:val="single" w:color="auto" w:sz="4" w:space="0"/>
            </w:tcBorders>
          </w:tcPr>
          <w:p>
            <w:pPr>
              <w:rPr>
                <w:rFonts w:hint="eastAsia" w:ascii="宋体" w:eastAsia="宋体"/>
                <w:lang w:val="en-US" w:eastAsia="zh-CN"/>
              </w:rPr>
            </w:pPr>
          </w:p>
        </w:tc>
        <w:tc>
          <w:tcPr>
            <w:tcW w:w="1149" w:type="dxa"/>
            <w:tcBorders>
              <w:left w:val="single" w:color="auto" w:sz="4" w:space="0"/>
              <w:right w:val="single" w:color="auto" w:sz="4" w:space="0"/>
            </w:tcBorders>
          </w:tcPr>
          <w:p>
            <w:pPr>
              <w:rPr>
                <w:rFonts w:hint="eastAsia" w:ascii="宋体" w:eastAsia="宋体"/>
                <w:lang w:val="en-US" w:eastAsia="zh-CN"/>
              </w:rPr>
            </w:pPr>
          </w:p>
        </w:tc>
        <w:tc>
          <w:tcPr>
            <w:tcW w:w="1155" w:type="dxa"/>
            <w:gridSpan w:val="2"/>
            <w:tcBorders>
              <w:left w:val="single" w:color="auto" w:sz="4" w:space="0"/>
              <w:right w:val="single" w:color="auto" w:sz="4" w:space="0"/>
            </w:tcBorders>
          </w:tcPr>
          <w:p>
            <w:pPr>
              <w:ind w:left="672"/>
              <w:rPr>
                <w:rFonts w:ascii="宋体"/>
              </w:rPr>
            </w:pPr>
          </w:p>
        </w:tc>
        <w:tc>
          <w:tcPr>
            <w:tcW w:w="1150" w:type="dxa"/>
            <w:tcBorders>
              <w:left w:val="single" w:color="auto" w:sz="4" w:space="0"/>
            </w:tcBorders>
          </w:tcPr>
          <w:p>
            <w:pPr>
              <w:ind w:left="672"/>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right w:val="single" w:color="auto" w:sz="4" w:space="0"/>
            </w:tcBorders>
          </w:tcPr>
          <w:p>
            <w:pPr>
              <w:rPr>
                <w:rFonts w:ascii="宋体" w:hAnsi="宋体"/>
              </w:rPr>
            </w:pPr>
            <w:r>
              <w:rPr>
                <w:rFonts w:hint="eastAsia" w:ascii="宋体" w:hAnsi="宋体"/>
              </w:rPr>
              <w:t>（一）一般公共预算拨款</w:t>
            </w:r>
            <w:r>
              <w:rPr>
                <w:rFonts w:ascii="宋体" w:hAnsi="宋体"/>
              </w:rPr>
              <w:t xml:space="preserve"> </w:t>
            </w:r>
          </w:p>
        </w:tc>
        <w:tc>
          <w:tcPr>
            <w:tcW w:w="1309" w:type="dxa"/>
            <w:gridSpan w:val="3"/>
            <w:tcBorders>
              <w:left w:val="single" w:color="auto" w:sz="4" w:space="0"/>
              <w:right w:val="single" w:color="auto" w:sz="4" w:space="0"/>
            </w:tcBorders>
          </w:tcPr>
          <w:p>
            <w:pPr>
              <w:rPr>
                <w:rFonts w:ascii="宋体" w:hAnsi="宋体"/>
              </w:rPr>
            </w:pPr>
          </w:p>
        </w:tc>
        <w:tc>
          <w:tcPr>
            <w:tcW w:w="1153" w:type="dxa"/>
            <w:tcBorders>
              <w:left w:val="single" w:color="auto" w:sz="4" w:space="0"/>
              <w:right w:val="single" w:color="auto" w:sz="4" w:space="0"/>
            </w:tcBorders>
            <w:vAlign w:val="center"/>
          </w:tcPr>
          <w:p>
            <w:pPr>
              <w:jc w:val="center"/>
              <w:rPr>
                <w:rFonts w:ascii="宋体"/>
              </w:rPr>
            </w:pPr>
            <w:r>
              <w:rPr>
                <w:rFonts w:hint="eastAsia" w:ascii="宋体" w:hAnsi="宋体"/>
              </w:rPr>
              <w:t>（一）一般公共服务</w:t>
            </w:r>
          </w:p>
        </w:tc>
        <w:tc>
          <w:tcPr>
            <w:tcW w:w="1148" w:type="dxa"/>
            <w:tcBorders>
              <w:left w:val="single" w:color="auto" w:sz="4" w:space="0"/>
              <w:right w:val="single" w:color="auto" w:sz="4" w:space="0"/>
            </w:tcBorders>
          </w:tcPr>
          <w:p>
            <w:pPr>
              <w:rPr>
                <w:rFonts w:hint="eastAsia" w:ascii="宋体" w:eastAsia="宋体"/>
                <w:lang w:val="en-US" w:eastAsia="zh-CN"/>
              </w:rPr>
            </w:pPr>
            <w:r>
              <w:rPr>
                <w:rFonts w:hint="eastAsia" w:ascii="宋体"/>
                <w:lang w:val="en-US" w:eastAsia="zh-CN"/>
              </w:rPr>
              <w:t>63.83</w:t>
            </w:r>
          </w:p>
        </w:tc>
        <w:tc>
          <w:tcPr>
            <w:tcW w:w="1149" w:type="dxa"/>
            <w:tcBorders>
              <w:left w:val="single" w:color="auto" w:sz="4" w:space="0"/>
              <w:right w:val="single" w:color="auto" w:sz="4" w:space="0"/>
            </w:tcBorders>
          </w:tcPr>
          <w:p>
            <w:pPr>
              <w:rPr>
                <w:rFonts w:hint="eastAsia" w:ascii="宋体" w:eastAsia="宋体"/>
                <w:lang w:val="en-US" w:eastAsia="zh-CN"/>
              </w:rPr>
            </w:pPr>
            <w:r>
              <w:rPr>
                <w:rFonts w:hint="eastAsia" w:ascii="宋体"/>
                <w:lang w:val="en-US" w:eastAsia="zh-CN"/>
              </w:rPr>
              <w:t>63.83</w:t>
            </w:r>
          </w:p>
        </w:tc>
        <w:tc>
          <w:tcPr>
            <w:tcW w:w="1155" w:type="dxa"/>
            <w:gridSpan w:val="2"/>
            <w:tcBorders>
              <w:left w:val="single" w:color="auto" w:sz="4" w:space="0"/>
              <w:right w:val="single" w:color="auto" w:sz="4" w:space="0"/>
            </w:tcBorders>
          </w:tcPr>
          <w:p>
            <w:pPr>
              <w:rPr>
                <w:rFonts w:ascii="宋体"/>
              </w:rPr>
            </w:pPr>
          </w:p>
        </w:tc>
        <w:tc>
          <w:tcPr>
            <w:tcW w:w="1150" w:type="dxa"/>
            <w:tcBorders>
              <w:left w:val="single" w:color="auto" w:sz="4" w:space="0"/>
            </w:tcBorders>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right w:val="single" w:color="auto" w:sz="4" w:space="0"/>
            </w:tcBorders>
          </w:tcPr>
          <w:p>
            <w:pPr>
              <w:rPr>
                <w:rFonts w:ascii="宋体" w:hAnsi="宋体"/>
              </w:rPr>
            </w:pPr>
            <w:r>
              <w:rPr>
                <w:rFonts w:hint="eastAsia" w:ascii="宋体" w:hAnsi="宋体"/>
              </w:rPr>
              <w:t>（二）政府性基金预算拨款</w:t>
            </w:r>
            <w:r>
              <w:rPr>
                <w:rFonts w:ascii="宋体" w:hAnsi="宋体"/>
              </w:rPr>
              <w:t xml:space="preserve"> </w:t>
            </w:r>
          </w:p>
        </w:tc>
        <w:tc>
          <w:tcPr>
            <w:tcW w:w="1309" w:type="dxa"/>
            <w:gridSpan w:val="3"/>
            <w:tcBorders>
              <w:left w:val="single" w:color="auto" w:sz="4" w:space="0"/>
              <w:right w:val="single" w:color="auto" w:sz="4" w:space="0"/>
            </w:tcBorders>
          </w:tcPr>
          <w:p>
            <w:pPr>
              <w:rPr>
                <w:rFonts w:ascii="宋体" w:hAnsi="宋体"/>
              </w:rPr>
            </w:pPr>
          </w:p>
        </w:tc>
        <w:tc>
          <w:tcPr>
            <w:tcW w:w="1153" w:type="dxa"/>
            <w:tcBorders>
              <w:left w:val="single" w:color="auto" w:sz="4" w:space="0"/>
              <w:right w:val="single" w:color="auto" w:sz="4" w:space="0"/>
            </w:tcBorders>
            <w:vAlign w:val="center"/>
          </w:tcPr>
          <w:p>
            <w:pPr>
              <w:jc w:val="center"/>
              <w:rPr>
                <w:rFonts w:ascii="宋体"/>
              </w:rPr>
            </w:pPr>
            <w:r>
              <w:rPr>
                <w:rFonts w:hint="eastAsia" w:ascii="宋体" w:hAnsi="宋体"/>
              </w:rPr>
              <w:t>（二）社会保障</w:t>
            </w:r>
          </w:p>
        </w:tc>
        <w:tc>
          <w:tcPr>
            <w:tcW w:w="1148" w:type="dxa"/>
            <w:tcBorders>
              <w:left w:val="single" w:color="auto" w:sz="4" w:space="0"/>
              <w:right w:val="single" w:color="auto" w:sz="4" w:space="0"/>
            </w:tcBorders>
          </w:tcPr>
          <w:p>
            <w:pPr>
              <w:rPr>
                <w:rFonts w:hint="eastAsia" w:ascii="宋体" w:eastAsia="宋体"/>
                <w:lang w:val="en-US" w:eastAsia="zh-CN"/>
              </w:rPr>
            </w:pPr>
            <w:r>
              <w:rPr>
                <w:rFonts w:hint="eastAsia" w:ascii="宋体"/>
                <w:lang w:val="en-US" w:eastAsia="zh-CN"/>
              </w:rPr>
              <w:t>4.06</w:t>
            </w:r>
          </w:p>
        </w:tc>
        <w:tc>
          <w:tcPr>
            <w:tcW w:w="1149" w:type="dxa"/>
            <w:tcBorders>
              <w:left w:val="single" w:color="auto" w:sz="4" w:space="0"/>
              <w:right w:val="single" w:color="auto" w:sz="4" w:space="0"/>
            </w:tcBorders>
          </w:tcPr>
          <w:p>
            <w:pPr>
              <w:rPr>
                <w:rFonts w:hint="eastAsia" w:ascii="宋体" w:eastAsia="宋体"/>
                <w:lang w:val="en-US" w:eastAsia="zh-CN"/>
              </w:rPr>
            </w:pPr>
            <w:r>
              <w:rPr>
                <w:rFonts w:hint="eastAsia" w:ascii="宋体"/>
                <w:lang w:val="en-US" w:eastAsia="zh-CN"/>
              </w:rPr>
              <w:t>4.06</w:t>
            </w:r>
          </w:p>
        </w:tc>
        <w:tc>
          <w:tcPr>
            <w:tcW w:w="1155" w:type="dxa"/>
            <w:gridSpan w:val="2"/>
            <w:tcBorders>
              <w:left w:val="single" w:color="auto" w:sz="4" w:space="0"/>
              <w:right w:val="single" w:color="auto" w:sz="4" w:space="0"/>
            </w:tcBorders>
          </w:tcPr>
          <w:p>
            <w:pPr>
              <w:rPr>
                <w:rFonts w:ascii="宋体"/>
              </w:rPr>
            </w:pPr>
          </w:p>
        </w:tc>
        <w:tc>
          <w:tcPr>
            <w:tcW w:w="1150" w:type="dxa"/>
            <w:tcBorders>
              <w:left w:val="single" w:color="auto" w:sz="4" w:space="0"/>
            </w:tcBorders>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right w:val="single" w:color="auto" w:sz="4" w:space="0"/>
            </w:tcBorders>
          </w:tcPr>
          <w:p>
            <w:pPr>
              <w:rPr>
                <w:rFonts w:ascii="宋体" w:hAnsi="宋体"/>
              </w:rPr>
            </w:pPr>
            <w:r>
              <w:rPr>
                <w:rFonts w:hint="eastAsia" w:ascii="宋体" w:hAnsi="宋体"/>
              </w:rPr>
              <w:t>（三）国有资本经营预算拨</w:t>
            </w:r>
            <w:r>
              <w:rPr>
                <w:rFonts w:ascii="宋体" w:hAnsi="宋体"/>
              </w:rPr>
              <w:t xml:space="preserve"> </w:t>
            </w:r>
          </w:p>
        </w:tc>
        <w:tc>
          <w:tcPr>
            <w:tcW w:w="1309" w:type="dxa"/>
            <w:gridSpan w:val="3"/>
            <w:tcBorders>
              <w:left w:val="single" w:color="auto" w:sz="4" w:space="0"/>
              <w:right w:val="single" w:color="auto" w:sz="4" w:space="0"/>
            </w:tcBorders>
          </w:tcPr>
          <w:p>
            <w:pPr>
              <w:rPr>
                <w:rFonts w:ascii="宋体" w:hAnsi="宋体"/>
              </w:rPr>
            </w:pPr>
          </w:p>
        </w:tc>
        <w:tc>
          <w:tcPr>
            <w:tcW w:w="1153" w:type="dxa"/>
            <w:tcBorders>
              <w:left w:val="single" w:color="auto" w:sz="4" w:space="0"/>
              <w:right w:val="single" w:color="auto" w:sz="4" w:space="0"/>
            </w:tcBorders>
            <w:vAlign w:val="center"/>
          </w:tcPr>
          <w:p>
            <w:pPr>
              <w:jc w:val="center"/>
              <w:rPr>
                <w:rFonts w:ascii="宋体"/>
              </w:rPr>
            </w:pPr>
            <w:r>
              <w:rPr>
                <w:rFonts w:hint="eastAsia" w:ascii="宋体" w:hAnsi="宋体"/>
              </w:rPr>
              <w:t>医疗卫生与计划生育事务</w:t>
            </w:r>
          </w:p>
        </w:tc>
        <w:tc>
          <w:tcPr>
            <w:tcW w:w="1148" w:type="dxa"/>
            <w:tcBorders>
              <w:left w:val="single" w:color="auto" w:sz="4" w:space="0"/>
              <w:right w:val="single" w:color="auto" w:sz="4" w:space="0"/>
            </w:tcBorders>
          </w:tcPr>
          <w:p>
            <w:pPr>
              <w:rPr>
                <w:rFonts w:hint="eastAsia" w:ascii="宋体" w:eastAsia="宋体"/>
                <w:lang w:val="en-US" w:eastAsia="zh-CN"/>
              </w:rPr>
            </w:pPr>
            <w:r>
              <w:rPr>
                <w:rFonts w:hint="eastAsia" w:ascii="宋体"/>
                <w:lang w:val="en-US" w:eastAsia="zh-CN"/>
              </w:rPr>
              <w:t>1.29</w:t>
            </w:r>
          </w:p>
        </w:tc>
        <w:tc>
          <w:tcPr>
            <w:tcW w:w="1149" w:type="dxa"/>
            <w:tcBorders>
              <w:left w:val="single" w:color="auto" w:sz="4" w:space="0"/>
              <w:right w:val="single" w:color="auto" w:sz="4" w:space="0"/>
            </w:tcBorders>
          </w:tcPr>
          <w:p>
            <w:pPr>
              <w:rPr>
                <w:rFonts w:hint="eastAsia" w:ascii="宋体" w:eastAsia="宋体"/>
                <w:lang w:val="en-US" w:eastAsia="zh-CN"/>
              </w:rPr>
            </w:pPr>
            <w:r>
              <w:rPr>
                <w:rFonts w:hint="eastAsia" w:ascii="宋体"/>
                <w:lang w:val="en-US" w:eastAsia="zh-CN"/>
              </w:rPr>
              <w:t>1.29</w:t>
            </w:r>
          </w:p>
        </w:tc>
        <w:tc>
          <w:tcPr>
            <w:tcW w:w="1155" w:type="dxa"/>
            <w:gridSpan w:val="2"/>
            <w:tcBorders>
              <w:left w:val="single" w:color="auto" w:sz="4" w:space="0"/>
              <w:right w:val="single" w:color="auto" w:sz="4" w:space="0"/>
            </w:tcBorders>
          </w:tcPr>
          <w:p>
            <w:pPr>
              <w:rPr>
                <w:rFonts w:ascii="宋体"/>
              </w:rPr>
            </w:pPr>
          </w:p>
        </w:tc>
        <w:tc>
          <w:tcPr>
            <w:tcW w:w="1150" w:type="dxa"/>
            <w:tcBorders>
              <w:left w:val="single" w:color="auto" w:sz="4" w:space="0"/>
            </w:tcBorders>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right w:val="single" w:color="auto" w:sz="4" w:space="0"/>
            </w:tcBorders>
          </w:tcPr>
          <w:p>
            <w:pPr>
              <w:rPr>
                <w:rFonts w:ascii="宋体" w:hAnsi="宋体"/>
              </w:rPr>
            </w:pPr>
            <w:r>
              <w:rPr>
                <w:rFonts w:ascii="宋体" w:hAnsi="宋体"/>
              </w:rPr>
              <w:t xml:space="preserve"> </w:t>
            </w:r>
          </w:p>
        </w:tc>
        <w:tc>
          <w:tcPr>
            <w:tcW w:w="1309" w:type="dxa"/>
            <w:gridSpan w:val="3"/>
            <w:tcBorders>
              <w:left w:val="single" w:color="auto" w:sz="4" w:space="0"/>
              <w:right w:val="single" w:color="auto" w:sz="4" w:space="0"/>
            </w:tcBorders>
          </w:tcPr>
          <w:p>
            <w:pPr>
              <w:rPr>
                <w:rFonts w:ascii="宋体" w:hAnsi="宋体"/>
              </w:rPr>
            </w:pPr>
          </w:p>
        </w:tc>
        <w:tc>
          <w:tcPr>
            <w:tcW w:w="1153" w:type="dxa"/>
            <w:tcBorders>
              <w:left w:val="single" w:color="auto" w:sz="4" w:space="0"/>
              <w:right w:val="single" w:color="auto" w:sz="4" w:space="0"/>
            </w:tcBorders>
          </w:tcPr>
          <w:p>
            <w:pPr>
              <w:rPr>
                <w:rFonts w:ascii="宋体" w:hAnsi="宋体"/>
              </w:rPr>
            </w:pPr>
            <w:r>
              <w:rPr>
                <w:rFonts w:hint="eastAsia" w:ascii="宋体" w:hAnsi="宋体"/>
              </w:rPr>
              <w:t>住房保障支出</w:t>
            </w:r>
          </w:p>
        </w:tc>
        <w:tc>
          <w:tcPr>
            <w:tcW w:w="1148" w:type="dxa"/>
            <w:tcBorders>
              <w:left w:val="single" w:color="auto" w:sz="4" w:space="0"/>
              <w:right w:val="single" w:color="auto" w:sz="4" w:space="0"/>
            </w:tcBorders>
          </w:tcPr>
          <w:p>
            <w:pPr>
              <w:rPr>
                <w:rFonts w:hint="eastAsia" w:ascii="宋体" w:hAnsi="宋体" w:eastAsia="宋体"/>
                <w:lang w:val="en-US" w:eastAsia="zh-CN"/>
              </w:rPr>
            </w:pPr>
            <w:r>
              <w:rPr>
                <w:rFonts w:hint="eastAsia" w:ascii="宋体" w:hAnsi="宋体"/>
                <w:lang w:val="en-US" w:eastAsia="zh-CN"/>
              </w:rPr>
              <w:t>2.26</w:t>
            </w:r>
          </w:p>
        </w:tc>
        <w:tc>
          <w:tcPr>
            <w:tcW w:w="1149" w:type="dxa"/>
            <w:tcBorders>
              <w:left w:val="single" w:color="auto" w:sz="4" w:space="0"/>
              <w:right w:val="single" w:color="auto" w:sz="4" w:space="0"/>
            </w:tcBorders>
          </w:tcPr>
          <w:p>
            <w:pPr>
              <w:rPr>
                <w:rFonts w:hint="eastAsia" w:ascii="宋体" w:hAnsi="宋体" w:eastAsia="宋体"/>
                <w:lang w:val="en-US" w:eastAsia="zh-CN"/>
              </w:rPr>
            </w:pPr>
            <w:r>
              <w:rPr>
                <w:rFonts w:hint="eastAsia" w:ascii="宋体" w:hAnsi="宋体"/>
                <w:lang w:val="en-US" w:eastAsia="zh-CN"/>
              </w:rPr>
              <w:t>2.26</w:t>
            </w:r>
          </w:p>
        </w:tc>
        <w:tc>
          <w:tcPr>
            <w:tcW w:w="1155" w:type="dxa"/>
            <w:gridSpan w:val="2"/>
            <w:tcBorders>
              <w:left w:val="single" w:color="auto" w:sz="4" w:space="0"/>
              <w:right w:val="single" w:color="auto" w:sz="4" w:space="0"/>
            </w:tcBorders>
          </w:tcPr>
          <w:p>
            <w:pPr>
              <w:rPr>
                <w:rFonts w:ascii="宋体" w:hAnsi="宋体"/>
              </w:rPr>
            </w:pPr>
          </w:p>
        </w:tc>
        <w:tc>
          <w:tcPr>
            <w:tcW w:w="1150" w:type="dxa"/>
            <w:tcBorders>
              <w:left w:val="single" w:color="auto" w:sz="4" w:space="0"/>
            </w:tcBorders>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right w:val="single" w:color="auto" w:sz="4" w:space="0"/>
            </w:tcBorders>
          </w:tcPr>
          <w:p>
            <w:pPr>
              <w:rPr>
                <w:rFonts w:ascii="宋体"/>
              </w:rPr>
            </w:pPr>
            <w:r>
              <w:rPr>
                <w:rFonts w:hint="eastAsia" w:ascii="宋体" w:hAnsi="宋体"/>
              </w:rPr>
              <w:t>二、本年收入</w:t>
            </w:r>
          </w:p>
        </w:tc>
        <w:tc>
          <w:tcPr>
            <w:tcW w:w="1309" w:type="dxa"/>
            <w:gridSpan w:val="3"/>
            <w:tcBorders>
              <w:left w:val="single" w:color="auto" w:sz="4" w:space="0"/>
              <w:right w:val="single" w:color="auto" w:sz="4" w:space="0"/>
            </w:tcBorders>
          </w:tcPr>
          <w:p>
            <w:pPr>
              <w:rPr>
                <w:rFonts w:hint="eastAsia" w:ascii="宋体" w:eastAsia="宋体"/>
                <w:lang w:val="en-US" w:eastAsia="zh-CN"/>
              </w:rPr>
            </w:pPr>
            <w:r>
              <w:rPr>
                <w:rFonts w:hint="eastAsia" w:ascii="宋体"/>
                <w:lang w:val="en-US" w:eastAsia="zh-CN"/>
              </w:rPr>
              <w:t>71.44</w:t>
            </w:r>
          </w:p>
        </w:tc>
        <w:tc>
          <w:tcPr>
            <w:tcW w:w="1153" w:type="dxa"/>
            <w:tcBorders>
              <w:left w:val="single" w:color="auto" w:sz="4" w:space="0"/>
              <w:right w:val="single" w:color="auto" w:sz="4" w:space="0"/>
            </w:tcBorders>
          </w:tcPr>
          <w:p>
            <w:pPr>
              <w:rPr>
                <w:rFonts w:ascii="宋体"/>
              </w:rPr>
            </w:pPr>
          </w:p>
        </w:tc>
        <w:tc>
          <w:tcPr>
            <w:tcW w:w="1148" w:type="dxa"/>
            <w:tcBorders>
              <w:left w:val="single" w:color="auto" w:sz="4" w:space="0"/>
              <w:right w:val="single" w:color="auto" w:sz="4" w:space="0"/>
            </w:tcBorders>
          </w:tcPr>
          <w:p>
            <w:pPr>
              <w:rPr>
                <w:rFonts w:ascii="宋体"/>
              </w:rPr>
            </w:pPr>
          </w:p>
        </w:tc>
        <w:tc>
          <w:tcPr>
            <w:tcW w:w="1149" w:type="dxa"/>
            <w:tcBorders>
              <w:left w:val="single" w:color="auto" w:sz="4" w:space="0"/>
              <w:right w:val="single" w:color="auto" w:sz="4" w:space="0"/>
            </w:tcBorders>
          </w:tcPr>
          <w:p>
            <w:pPr>
              <w:rPr>
                <w:rFonts w:ascii="宋体"/>
              </w:rPr>
            </w:pPr>
          </w:p>
        </w:tc>
        <w:tc>
          <w:tcPr>
            <w:tcW w:w="1155" w:type="dxa"/>
            <w:gridSpan w:val="2"/>
            <w:tcBorders>
              <w:left w:val="single" w:color="auto" w:sz="4" w:space="0"/>
              <w:right w:val="single" w:color="auto" w:sz="4" w:space="0"/>
            </w:tcBorders>
          </w:tcPr>
          <w:p>
            <w:pPr>
              <w:rPr>
                <w:rFonts w:ascii="宋体"/>
              </w:rPr>
            </w:pPr>
          </w:p>
        </w:tc>
        <w:tc>
          <w:tcPr>
            <w:tcW w:w="1150" w:type="dxa"/>
            <w:tcBorders>
              <w:left w:val="single" w:color="auto" w:sz="4" w:space="0"/>
            </w:tcBorders>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right w:val="single" w:color="auto" w:sz="4" w:space="0"/>
            </w:tcBorders>
          </w:tcPr>
          <w:p>
            <w:pPr>
              <w:rPr>
                <w:rFonts w:ascii="宋体"/>
              </w:rPr>
            </w:pPr>
            <w:r>
              <w:rPr>
                <w:rFonts w:hint="eastAsia" w:ascii="宋体" w:hAnsi="宋体"/>
              </w:rPr>
              <w:t>（一）一般公共预算拨款</w:t>
            </w:r>
          </w:p>
        </w:tc>
        <w:tc>
          <w:tcPr>
            <w:tcW w:w="1309" w:type="dxa"/>
            <w:gridSpan w:val="3"/>
            <w:tcBorders>
              <w:left w:val="single" w:color="auto" w:sz="4" w:space="0"/>
              <w:right w:val="single" w:color="auto" w:sz="4" w:space="0"/>
            </w:tcBorders>
          </w:tcPr>
          <w:p>
            <w:pPr>
              <w:rPr>
                <w:rFonts w:hint="eastAsia" w:ascii="宋体" w:eastAsia="宋体"/>
                <w:lang w:val="en-US" w:eastAsia="zh-CN"/>
              </w:rPr>
            </w:pPr>
            <w:r>
              <w:rPr>
                <w:rFonts w:hint="eastAsia" w:ascii="宋体"/>
                <w:lang w:val="en-US" w:eastAsia="zh-CN"/>
              </w:rPr>
              <w:t>71.44</w:t>
            </w:r>
          </w:p>
        </w:tc>
        <w:tc>
          <w:tcPr>
            <w:tcW w:w="1153" w:type="dxa"/>
            <w:tcBorders>
              <w:left w:val="single" w:color="auto" w:sz="4" w:space="0"/>
              <w:right w:val="single" w:color="auto" w:sz="4" w:space="0"/>
            </w:tcBorders>
          </w:tcPr>
          <w:p>
            <w:pPr>
              <w:rPr>
                <w:rFonts w:ascii="宋体"/>
              </w:rPr>
            </w:pPr>
          </w:p>
        </w:tc>
        <w:tc>
          <w:tcPr>
            <w:tcW w:w="1148" w:type="dxa"/>
            <w:tcBorders>
              <w:left w:val="single" w:color="auto" w:sz="4" w:space="0"/>
              <w:right w:val="single" w:color="auto" w:sz="4" w:space="0"/>
            </w:tcBorders>
          </w:tcPr>
          <w:p>
            <w:pPr>
              <w:rPr>
                <w:rFonts w:ascii="宋体"/>
              </w:rPr>
            </w:pPr>
          </w:p>
        </w:tc>
        <w:tc>
          <w:tcPr>
            <w:tcW w:w="1149" w:type="dxa"/>
            <w:tcBorders>
              <w:left w:val="single" w:color="auto" w:sz="4" w:space="0"/>
              <w:right w:val="single" w:color="auto" w:sz="4" w:space="0"/>
            </w:tcBorders>
          </w:tcPr>
          <w:p>
            <w:pPr>
              <w:rPr>
                <w:rFonts w:ascii="宋体"/>
              </w:rPr>
            </w:pPr>
          </w:p>
        </w:tc>
        <w:tc>
          <w:tcPr>
            <w:tcW w:w="1155" w:type="dxa"/>
            <w:gridSpan w:val="2"/>
            <w:tcBorders>
              <w:left w:val="single" w:color="auto" w:sz="4" w:space="0"/>
              <w:right w:val="single" w:color="auto" w:sz="4" w:space="0"/>
            </w:tcBorders>
          </w:tcPr>
          <w:p>
            <w:pPr>
              <w:rPr>
                <w:rFonts w:ascii="宋体"/>
              </w:rPr>
            </w:pPr>
          </w:p>
        </w:tc>
        <w:tc>
          <w:tcPr>
            <w:tcW w:w="1150" w:type="dxa"/>
            <w:tcBorders>
              <w:left w:val="single" w:color="auto" w:sz="4" w:space="0"/>
            </w:tcBorders>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right w:val="single" w:color="auto" w:sz="4" w:space="0"/>
            </w:tcBorders>
          </w:tcPr>
          <w:p>
            <w:pPr>
              <w:rPr>
                <w:rFonts w:ascii="宋体"/>
              </w:rPr>
            </w:pPr>
            <w:r>
              <w:rPr>
                <w:rFonts w:hint="eastAsia" w:ascii="宋体" w:hAnsi="宋体"/>
              </w:rPr>
              <w:t>经常收入预算拨款</w:t>
            </w:r>
          </w:p>
        </w:tc>
        <w:tc>
          <w:tcPr>
            <w:tcW w:w="1309" w:type="dxa"/>
            <w:gridSpan w:val="3"/>
            <w:tcBorders>
              <w:left w:val="single" w:color="auto" w:sz="4" w:space="0"/>
              <w:right w:val="single" w:color="auto" w:sz="4" w:space="0"/>
            </w:tcBorders>
          </w:tcPr>
          <w:p>
            <w:pPr>
              <w:rPr>
                <w:rFonts w:hint="eastAsia" w:ascii="宋体" w:eastAsia="宋体"/>
                <w:lang w:val="en-US" w:eastAsia="zh-CN"/>
              </w:rPr>
            </w:pPr>
            <w:r>
              <w:rPr>
                <w:rFonts w:hint="eastAsia" w:ascii="宋体"/>
                <w:lang w:val="en-US" w:eastAsia="zh-CN"/>
              </w:rPr>
              <w:t>71.44</w:t>
            </w:r>
          </w:p>
        </w:tc>
        <w:tc>
          <w:tcPr>
            <w:tcW w:w="1153" w:type="dxa"/>
            <w:tcBorders>
              <w:left w:val="single" w:color="auto" w:sz="4" w:space="0"/>
              <w:right w:val="single" w:color="auto" w:sz="4" w:space="0"/>
            </w:tcBorders>
          </w:tcPr>
          <w:p>
            <w:pPr>
              <w:rPr>
                <w:rFonts w:ascii="宋体"/>
              </w:rPr>
            </w:pPr>
          </w:p>
        </w:tc>
        <w:tc>
          <w:tcPr>
            <w:tcW w:w="1148" w:type="dxa"/>
            <w:tcBorders>
              <w:left w:val="single" w:color="auto" w:sz="4" w:space="0"/>
              <w:right w:val="single" w:color="auto" w:sz="4" w:space="0"/>
            </w:tcBorders>
          </w:tcPr>
          <w:p>
            <w:pPr>
              <w:rPr>
                <w:rFonts w:ascii="宋体"/>
              </w:rPr>
            </w:pPr>
          </w:p>
        </w:tc>
        <w:tc>
          <w:tcPr>
            <w:tcW w:w="1149" w:type="dxa"/>
            <w:tcBorders>
              <w:left w:val="single" w:color="auto" w:sz="4" w:space="0"/>
              <w:right w:val="single" w:color="auto" w:sz="4" w:space="0"/>
            </w:tcBorders>
          </w:tcPr>
          <w:p>
            <w:pPr>
              <w:rPr>
                <w:rFonts w:ascii="宋体"/>
              </w:rPr>
            </w:pPr>
          </w:p>
        </w:tc>
        <w:tc>
          <w:tcPr>
            <w:tcW w:w="1155" w:type="dxa"/>
            <w:gridSpan w:val="2"/>
            <w:tcBorders>
              <w:left w:val="single" w:color="auto" w:sz="4" w:space="0"/>
              <w:right w:val="single" w:color="auto" w:sz="4" w:space="0"/>
            </w:tcBorders>
          </w:tcPr>
          <w:p>
            <w:pPr>
              <w:rPr>
                <w:rFonts w:ascii="宋体"/>
              </w:rPr>
            </w:pPr>
          </w:p>
        </w:tc>
        <w:tc>
          <w:tcPr>
            <w:tcW w:w="1150" w:type="dxa"/>
            <w:tcBorders>
              <w:left w:val="single" w:color="auto" w:sz="4" w:space="0"/>
            </w:tcBorders>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right w:val="single" w:color="auto" w:sz="4" w:space="0"/>
            </w:tcBorders>
          </w:tcPr>
          <w:p>
            <w:pPr>
              <w:rPr>
                <w:rFonts w:ascii="宋体"/>
              </w:rPr>
            </w:pPr>
            <w:r>
              <w:rPr>
                <w:rFonts w:hint="eastAsia" w:ascii="宋体" w:hAnsi="宋体"/>
              </w:rPr>
              <w:t>国库管理非税收入</w:t>
            </w:r>
          </w:p>
        </w:tc>
        <w:tc>
          <w:tcPr>
            <w:tcW w:w="1309" w:type="dxa"/>
            <w:gridSpan w:val="3"/>
            <w:tcBorders>
              <w:left w:val="single" w:color="auto" w:sz="4" w:space="0"/>
              <w:right w:val="single" w:color="auto" w:sz="4" w:space="0"/>
            </w:tcBorders>
          </w:tcPr>
          <w:p>
            <w:pPr>
              <w:rPr>
                <w:rFonts w:hint="eastAsia" w:ascii="宋体" w:eastAsia="宋体"/>
                <w:lang w:val="en-US" w:eastAsia="zh-CN"/>
              </w:rPr>
            </w:pPr>
          </w:p>
        </w:tc>
        <w:tc>
          <w:tcPr>
            <w:tcW w:w="1153" w:type="dxa"/>
            <w:tcBorders>
              <w:left w:val="single" w:color="auto" w:sz="4" w:space="0"/>
              <w:right w:val="single" w:color="auto" w:sz="4" w:space="0"/>
            </w:tcBorders>
          </w:tcPr>
          <w:p>
            <w:pPr>
              <w:rPr>
                <w:rFonts w:ascii="宋体"/>
              </w:rPr>
            </w:pPr>
          </w:p>
        </w:tc>
        <w:tc>
          <w:tcPr>
            <w:tcW w:w="1148" w:type="dxa"/>
            <w:tcBorders>
              <w:left w:val="single" w:color="auto" w:sz="4" w:space="0"/>
              <w:right w:val="single" w:color="auto" w:sz="4" w:space="0"/>
            </w:tcBorders>
          </w:tcPr>
          <w:p>
            <w:pPr>
              <w:rPr>
                <w:rFonts w:ascii="宋体"/>
              </w:rPr>
            </w:pPr>
          </w:p>
        </w:tc>
        <w:tc>
          <w:tcPr>
            <w:tcW w:w="1149" w:type="dxa"/>
            <w:tcBorders>
              <w:left w:val="single" w:color="auto" w:sz="4" w:space="0"/>
              <w:right w:val="single" w:color="auto" w:sz="4" w:space="0"/>
            </w:tcBorders>
          </w:tcPr>
          <w:p>
            <w:pPr>
              <w:rPr>
                <w:rFonts w:ascii="宋体"/>
              </w:rPr>
            </w:pPr>
          </w:p>
        </w:tc>
        <w:tc>
          <w:tcPr>
            <w:tcW w:w="1155" w:type="dxa"/>
            <w:gridSpan w:val="2"/>
            <w:tcBorders>
              <w:left w:val="single" w:color="auto" w:sz="4" w:space="0"/>
              <w:right w:val="single" w:color="auto" w:sz="4" w:space="0"/>
            </w:tcBorders>
          </w:tcPr>
          <w:p>
            <w:pPr>
              <w:rPr>
                <w:rFonts w:ascii="宋体"/>
              </w:rPr>
            </w:pPr>
          </w:p>
        </w:tc>
        <w:tc>
          <w:tcPr>
            <w:tcW w:w="1150" w:type="dxa"/>
            <w:tcBorders>
              <w:left w:val="single" w:color="auto" w:sz="4" w:space="0"/>
            </w:tcBorders>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right w:val="single" w:color="auto" w:sz="4" w:space="0"/>
            </w:tcBorders>
          </w:tcPr>
          <w:p>
            <w:pPr>
              <w:rPr>
                <w:rFonts w:ascii="宋体"/>
              </w:rPr>
            </w:pPr>
            <w:r>
              <w:rPr>
                <w:rFonts w:hint="eastAsia" w:ascii="宋体" w:hAnsi="宋体"/>
              </w:rPr>
              <w:t>（二）政府性基金预算拨款</w:t>
            </w:r>
          </w:p>
        </w:tc>
        <w:tc>
          <w:tcPr>
            <w:tcW w:w="1309" w:type="dxa"/>
            <w:gridSpan w:val="3"/>
            <w:tcBorders>
              <w:left w:val="single" w:color="auto" w:sz="4" w:space="0"/>
              <w:right w:val="single" w:color="auto" w:sz="4" w:space="0"/>
            </w:tcBorders>
          </w:tcPr>
          <w:p>
            <w:pPr>
              <w:rPr>
                <w:rFonts w:ascii="宋体"/>
              </w:rPr>
            </w:pPr>
          </w:p>
        </w:tc>
        <w:tc>
          <w:tcPr>
            <w:tcW w:w="1153" w:type="dxa"/>
            <w:tcBorders>
              <w:left w:val="single" w:color="auto" w:sz="4" w:space="0"/>
              <w:right w:val="single" w:color="auto" w:sz="4" w:space="0"/>
            </w:tcBorders>
          </w:tcPr>
          <w:p>
            <w:pPr>
              <w:rPr>
                <w:rFonts w:ascii="宋体"/>
              </w:rPr>
            </w:pPr>
          </w:p>
        </w:tc>
        <w:tc>
          <w:tcPr>
            <w:tcW w:w="1148" w:type="dxa"/>
            <w:tcBorders>
              <w:left w:val="single" w:color="auto" w:sz="4" w:space="0"/>
              <w:right w:val="single" w:color="auto" w:sz="4" w:space="0"/>
            </w:tcBorders>
          </w:tcPr>
          <w:p>
            <w:pPr>
              <w:rPr>
                <w:rFonts w:ascii="宋体"/>
              </w:rPr>
            </w:pPr>
          </w:p>
        </w:tc>
        <w:tc>
          <w:tcPr>
            <w:tcW w:w="1149" w:type="dxa"/>
            <w:tcBorders>
              <w:left w:val="single" w:color="auto" w:sz="4" w:space="0"/>
              <w:right w:val="single" w:color="auto" w:sz="4" w:space="0"/>
            </w:tcBorders>
          </w:tcPr>
          <w:p>
            <w:pPr>
              <w:rPr>
                <w:rFonts w:ascii="宋体"/>
              </w:rPr>
            </w:pPr>
          </w:p>
        </w:tc>
        <w:tc>
          <w:tcPr>
            <w:tcW w:w="1155" w:type="dxa"/>
            <w:gridSpan w:val="2"/>
            <w:tcBorders>
              <w:left w:val="single" w:color="auto" w:sz="4" w:space="0"/>
              <w:right w:val="single" w:color="auto" w:sz="4" w:space="0"/>
            </w:tcBorders>
          </w:tcPr>
          <w:p>
            <w:pPr>
              <w:rPr>
                <w:rFonts w:ascii="宋体"/>
              </w:rPr>
            </w:pPr>
          </w:p>
        </w:tc>
        <w:tc>
          <w:tcPr>
            <w:tcW w:w="1150" w:type="dxa"/>
            <w:tcBorders>
              <w:left w:val="single" w:color="auto" w:sz="4" w:space="0"/>
            </w:tcBorders>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right w:val="single" w:color="auto" w:sz="4" w:space="0"/>
            </w:tcBorders>
          </w:tcPr>
          <w:p>
            <w:pPr>
              <w:rPr>
                <w:rFonts w:ascii="宋体"/>
              </w:rPr>
            </w:pPr>
            <w:r>
              <w:rPr>
                <w:rFonts w:hint="eastAsia" w:ascii="宋体" w:hAnsi="宋体"/>
              </w:rPr>
              <w:t>（三）国有资本经营预算拨款</w:t>
            </w:r>
          </w:p>
        </w:tc>
        <w:tc>
          <w:tcPr>
            <w:tcW w:w="1309" w:type="dxa"/>
            <w:gridSpan w:val="3"/>
            <w:tcBorders>
              <w:left w:val="single" w:color="auto" w:sz="4" w:space="0"/>
              <w:right w:val="single" w:color="auto" w:sz="4" w:space="0"/>
            </w:tcBorders>
          </w:tcPr>
          <w:p>
            <w:pPr>
              <w:rPr>
                <w:rFonts w:ascii="宋体"/>
              </w:rPr>
            </w:pPr>
          </w:p>
        </w:tc>
        <w:tc>
          <w:tcPr>
            <w:tcW w:w="1153" w:type="dxa"/>
            <w:tcBorders>
              <w:left w:val="single" w:color="auto" w:sz="4" w:space="0"/>
              <w:right w:val="single" w:color="auto" w:sz="4" w:space="0"/>
            </w:tcBorders>
          </w:tcPr>
          <w:p>
            <w:pPr>
              <w:rPr>
                <w:rFonts w:ascii="宋体"/>
              </w:rPr>
            </w:pPr>
          </w:p>
        </w:tc>
        <w:tc>
          <w:tcPr>
            <w:tcW w:w="1148" w:type="dxa"/>
            <w:tcBorders>
              <w:left w:val="single" w:color="auto" w:sz="4" w:space="0"/>
              <w:right w:val="single" w:color="auto" w:sz="4" w:space="0"/>
            </w:tcBorders>
          </w:tcPr>
          <w:p>
            <w:pPr>
              <w:rPr>
                <w:rFonts w:ascii="宋体"/>
              </w:rPr>
            </w:pPr>
          </w:p>
        </w:tc>
        <w:tc>
          <w:tcPr>
            <w:tcW w:w="1149" w:type="dxa"/>
            <w:tcBorders>
              <w:left w:val="single" w:color="auto" w:sz="4" w:space="0"/>
              <w:right w:val="single" w:color="auto" w:sz="4" w:space="0"/>
            </w:tcBorders>
          </w:tcPr>
          <w:p>
            <w:pPr>
              <w:rPr>
                <w:rFonts w:ascii="宋体"/>
              </w:rPr>
            </w:pPr>
          </w:p>
        </w:tc>
        <w:tc>
          <w:tcPr>
            <w:tcW w:w="1155" w:type="dxa"/>
            <w:gridSpan w:val="2"/>
            <w:tcBorders>
              <w:left w:val="single" w:color="auto" w:sz="4" w:space="0"/>
              <w:right w:val="single" w:color="auto" w:sz="4" w:space="0"/>
            </w:tcBorders>
          </w:tcPr>
          <w:p>
            <w:pPr>
              <w:rPr>
                <w:rFonts w:ascii="宋体"/>
              </w:rPr>
            </w:pPr>
          </w:p>
        </w:tc>
        <w:tc>
          <w:tcPr>
            <w:tcW w:w="1150" w:type="dxa"/>
            <w:tcBorders>
              <w:left w:val="single" w:color="auto" w:sz="4" w:space="0"/>
            </w:tcBorders>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right w:val="single" w:color="auto" w:sz="4" w:space="0"/>
            </w:tcBorders>
          </w:tcPr>
          <w:p>
            <w:pPr>
              <w:rPr>
                <w:rFonts w:ascii="宋体"/>
              </w:rPr>
            </w:pPr>
          </w:p>
        </w:tc>
        <w:tc>
          <w:tcPr>
            <w:tcW w:w="1280" w:type="dxa"/>
            <w:gridSpan w:val="2"/>
            <w:tcBorders>
              <w:left w:val="single" w:color="auto" w:sz="4" w:space="0"/>
              <w:right w:val="single" w:color="auto" w:sz="4" w:space="0"/>
            </w:tcBorders>
          </w:tcPr>
          <w:p>
            <w:pPr>
              <w:rPr>
                <w:rFonts w:ascii="宋体"/>
              </w:rPr>
            </w:pPr>
          </w:p>
        </w:tc>
        <w:tc>
          <w:tcPr>
            <w:tcW w:w="1182" w:type="dxa"/>
            <w:gridSpan w:val="2"/>
            <w:tcBorders>
              <w:left w:val="single" w:color="auto" w:sz="4" w:space="0"/>
              <w:right w:val="single" w:color="auto" w:sz="4" w:space="0"/>
            </w:tcBorders>
          </w:tcPr>
          <w:p>
            <w:pPr>
              <w:rPr>
                <w:rFonts w:ascii="宋体"/>
              </w:rPr>
            </w:pPr>
            <w:r>
              <w:rPr>
                <w:rFonts w:hint="eastAsia" w:ascii="宋体" w:hAnsi="宋体"/>
              </w:rPr>
              <w:t>二、结转下年支出</w:t>
            </w:r>
          </w:p>
        </w:tc>
        <w:tc>
          <w:tcPr>
            <w:tcW w:w="1148" w:type="dxa"/>
            <w:tcBorders>
              <w:left w:val="single" w:color="auto" w:sz="4" w:space="0"/>
              <w:right w:val="single" w:color="auto" w:sz="4" w:space="0"/>
            </w:tcBorders>
          </w:tcPr>
          <w:p>
            <w:pPr>
              <w:rPr>
                <w:rFonts w:ascii="宋体"/>
              </w:rPr>
            </w:pPr>
          </w:p>
        </w:tc>
        <w:tc>
          <w:tcPr>
            <w:tcW w:w="1149" w:type="dxa"/>
            <w:tcBorders>
              <w:left w:val="single" w:color="auto" w:sz="4" w:space="0"/>
              <w:right w:val="single" w:color="auto" w:sz="4" w:space="0"/>
            </w:tcBorders>
          </w:tcPr>
          <w:p>
            <w:pPr>
              <w:rPr>
                <w:rFonts w:ascii="宋体"/>
              </w:rPr>
            </w:pPr>
          </w:p>
        </w:tc>
        <w:tc>
          <w:tcPr>
            <w:tcW w:w="1155" w:type="dxa"/>
            <w:gridSpan w:val="2"/>
            <w:tcBorders>
              <w:left w:val="single" w:color="auto" w:sz="4" w:space="0"/>
              <w:right w:val="single" w:color="auto" w:sz="4" w:space="0"/>
            </w:tcBorders>
          </w:tcPr>
          <w:p>
            <w:pPr>
              <w:rPr>
                <w:rFonts w:ascii="宋体"/>
              </w:rPr>
            </w:pPr>
          </w:p>
        </w:tc>
        <w:tc>
          <w:tcPr>
            <w:tcW w:w="1150" w:type="dxa"/>
            <w:tcBorders>
              <w:left w:val="single" w:color="auto" w:sz="4" w:space="0"/>
            </w:tcBorders>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right w:val="single" w:color="auto" w:sz="4" w:space="0"/>
            </w:tcBorders>
          </w:tcPr>
          <w:p>
            <w:pPr>
              <w:rPr>
                <w:rFonts w:ascii="宋体"/>
              </w:rPr>
            </w:pPr>
            <w:r>
              <w:rPr>
                <w:rFonts w:hint="eastAsia" w:ascii="宋体" w:hAnsi="宋体"/>
              </w:rPr>
              <w:t>收入合计</w:t>
            </w:r>
          </w:p>
        </w:tc>
        <w:tc>
          <w:tcPr>
            <w:tcW w:w="1280" w:type="dxa"/>
            <w:gridSpan w:val="2"/>
            <w:tcBorders>
              <w:left w:val="single" w:color="auto" w:sz="4" w:space="0"/>
              <w:right w:val="single" w:color="auto" w:sz="4" w:space="0"/>
            </w:tcBorders>
          </w:tcPr>
          <w:p>
            <w:pPr>
              <w:rPr>
                <w:rFonts w:hint="eastAsia" w:ascii="宋体" w:eastAsia="宋体"/>
                <w:lang w:val="en-US" w:eastAsia="zh-CN"/>
              </w:rPr>
            </w:pPr>
            <w:r>
              <w:rPr>
                <w:rFonts w:hint="eastAsia" w:ascii="宋体"/>
                <w:lang w:val="en-US" w:eastAsia="zh-CN"/>
              </w:rPr>
              <w:t>71.44</w:t>
            </w:r>
          </w:p>
        </w:tc>
        <w:tc>
          <w:tcPr>
            <w:tcW w:w="1182" w:type="dxa"/>
            <w:gridSpan w:val="2"/>
            <w:tcBorders>
              <w:left w:val="single" w:color="auto" w:sz="4" w:space="0"/>
              <w:right w:val="single" w:color="auto" w:sz="4" w:space="0"/>
            </w:tcBorders>
          </w:tcPr>
          <w:p>
            <w:pPr>
              <w:rPr>
                <w:rFonts w:ascii="宋体"/>
              </w:rPr>
            </w:pPr>
            <w:r>
              <w:rPr>
                <w:rFonts w:hint="eastAsia" w:ascii="宋体" w:hAnsi="宋体"/>
              </w:rPr>
              <w:t>支出合计</w:t>
            </w:r>
          </w:p>
        </w:tc>
        <w:tc>
          <w:tcPr>
            <w:tcW w:w="1148" w:type="dxa"/>
            <w:tcBorders>
              <w:left w:val="single" w:color="auto" w:sz="4" w:space="0"/>
              <w:right w:val="single" w:color="auto" w:sz="4" w:space="0"/>
            </w:tcBorders>
          </w:tcPr>
          <w:p>
            <w:pPr>
              <w:rPr>
                <w:rFonts w:hint="eastAsia" w:ascii="宋体" w:eastAsia="宋体"/>
                <w:lang w:val="en-US" w:eastAsia="zh-CN"/>
              </w:rPr>
            </w:pPr>
            <w:r>
              <w:rPr>
                <w:rFonts w:hint="eastAsia" w:ascii="宋体"/>
                <w:lang w:val="en-US" w:eastAsia="zh-CN"/>
              </w:rPr>
              <w:t>71.44</w:t>
            </w:r>
          </w:p>
        </w:tc>
        <w:tc>
          <w:tcPr>
            <w:tcW w:w="1149" w:type="dxa"/>
            <w:tcBorders>
              <w:left w:val="single" w:color="auto" w:sz="4" w:space="0"/>
              <w:right w:val="single" w:color="auto" w:sz="4" w:space="0"/>
            </w:tcBorders>
          </w:tcPr>
          <w:p>
            <w:pPr>
              <w:rPr>
                <w:rFonts w:hint="eastAsia" w:ascii="宋体" w:eastAsia="宋体"/>
                <w:lang w:val="en-US" w:eastAsia="zh-CN"/>
              </w:rPr>
            </w:pPr>
            <w:r>
              <w:rPr>
                <w:rFonts w:hint="eastAsia" w:ascii="宋体"/>
                <w:lang w:val="en-US" w:eastAsia="zh-CN"/>
              </w:rPr>
              <w:t>71.44</w:t>
            </w:r>
          </w:p>
        </w:tc>
        <w:tc>
          <w:tcPr>
            <w:tcW w:w="1155" w:type="dxa"/>
            <w:gridSpan w:val="2"/>
            <w:tcBorders>
              <w:left w:val="single" w:color="auto" w:sz="4" w:space="0"/>
              <w:right w:val="single" w:color="auto" w:sz="4" w:space="0"/>
            </w:tcBorders>
          </w:tcPr>
          <w:p>
            <w:pPr>
              <w:rPr>
                <w:rFonts w:ascii="宋体"/>
              </w:rPr>
            </w:pPr>
          </w:p>
        </w:tc>
        <w:tc>
          <w:tcPr>
            <w:tcW w:w="1150" w:type="dxa"/>
            <w:tcBorders>
              <w:left w:val="single" w:color="auto" w:sz="4" w:space="0"/>
            </w:tcBorders>
          </w:tcPr>
          <w:p>
            <w:pPr>
              <w:rPr>
                <w:rFonts w:ascii="宋体"/>
              </w:rPr>
            </w:pPr>
          </w:p>
        </w:tc>
      </w:tr>
    </w:tbl>
    <w:p/>
    <w:p/>
    <w:p/>
    <w:p/>
    <w:p>
      <w:pPr>
        <w:jc w:val="right"/>
        <w:rPr>
          <w:rFonts w:hint="eastAsia"/>
        </w:rPr>
      </w:pPr>
      <w:r>
        <w:rPr>
          <w:rFonts w:hint="eastAsia"/>
        </w:rPr>
        <w:t>部门公开表2</w:t>
      </w:r>
    </w:p>
    <w:p>
      <w:pPr>
        <w:jc w:val="center"/>
        <w:rPr>
          <w:rFonts w:ascii="仿宋" w:hAnsi="仿宋" w:eastAsia="仿宋"/>
          <w:b/>
          <w:sz w:val="32"/>
          <w:szCs w:val="32"/>
        </w:rPr>
      </w:pPr>
      <w:r>
        <w:rPr>
          <w:rFonts w:hint="eastAsia" w:ascii="宋体" w:hAnsi="宋体"/>
          <w:b/>
          <w:sz w:val="32"/>
          <w:szCs w:val="32"/>
        </w:rPr>
        <w:t>中国共产主义青年团岳西县委员会</w:t>
      </w:r>
    </w:p>
    <w:p>
      <w:pPr>
        <w:jc w:val="center"/>
        <w:rPr>
          <w:rFonts w:ascii="宋体"/>
          <w:b/>
          <w:sz w:val="32"/>
          <w:szCs w:val="32"/>
        </w:rPr>
      </w:pPr>
      <w:r>
        <w:rPr>
          <w:rFonts w:ascii="宋体" w:hAnsi="宋体"/>
          <w:b/>
          <w:sz w:val="32"/>
          <w:szCs w:val="32"/>
        </w:rPr>
        <w:t xml:space="preserve"> 2018 </w:t>
      </w:r>
      <w:r>
        <w:rPr>
          <w:rFonts w:hint="eastAsia" w:ascii="宋体" w:hAnsi="宋体"/>
          <w:b/>
          <w:sz w:val="32"/>
          <w:szCs w:val="32"/>
        </w:rPr>
        <w:t>年一般公共预算支出预算表</w:t>
      </w:r>
    </w:p>
    <w:p>
      <w:pPr>
        <w:ind w:firstLine="6510" w:firstLineChars="3100"/>
      </w:pPr>
      <w:r>
        <w:rPr>
          <w:rFonts w:hint="eastAsia"/>
        </w:rPr>
        <w:t>单位：万元</w:t>
      </w:r>
    </w:p>
    <w:tbl>
      <w:tblPr>
        <w:tblStyle w:val="5"/>
        <w:tblW w:w="85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7"/>
        <w:gridCol w:w="6"/>
        <w:gridCol w:w="2384"/>
        <w:gridCol w:w="1190"/>
        <w:gridCol w:w="8"/>
        <w:gridCol w:w="1999"/>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4675" w:type="dxa"/>
            <w:gridSpan w:val="5"/>
            <w:tcBorders>
              <w:right w:val="single" w:color="auto" w:sz="4" w:space="0"/>
            </w:tcBorders>
          </w:tcPr>
          <w:p>
            <w:pPr>
              <w:spacing w:line="500" w:lineRule="exact"/>
              <w:jc w:val="center"/>
            </w:pPr>
            <w:r>
              <w:rPr>
                <w:rFonts w:hint="eastAsia"/>
              </w:rPr>
              <w:t>功能分类科目</w:t>
            </w:r>
          </w:p>
        </w:tc>
        <w:tc>
          <w:tcPr>
            <w:tcW w:w="3905" w:type="dxa"/>
            <w:gridSpan w:val="2"/>
            <w:tcBorders>
              <w:left w:val="single" w:color="auto" w:sz="4" w:space="0"/>
            </w:tcBorders>
          </w:tcPr>
          <w:p>
            <w:pPr>
              <w:spacing w:line="500" w:lineRule="exact"/>
              <w:ind w:left="1212"/>
              <w:jc w:val="center"/>
            </w:pPr>
            <w:r>
              <w:rPr>
                <w:rFonts w:hint="eastAsia"/>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093" w:type="dxa"/>
            <w:gridSpan w:val="2"/>
            <w:tcBorders>
              <w:right w:val="single" w:color="auto" w:sz="4" w:space="0"/>
            </w:tcBorders>
            <w:vAlign w:val="center"/>
          </w:tcPr>
          <w:p>
            <w:pPr>
              <w:spacing w:line="500" w:lineRule="exact"/>
              <w:jc w:val="center"/>
            </w:pPr>
            <w:r>
              <w:rPr>
                <w:rFonts w:hint="eastAsia"/>
              </w:rPr>
              <w:t>科目编码</w:t>
            </w:r>
          </w:p>
        </w:tc>
        <w:tc>
          <w:tcPr>
            <w:tcW w:w="2384" w:type="dxa"/>
            <w:tcBorders>
              <w:left w:val="single" w:color="auto" w:sz="4" w:space="0"/>
              <w:right w:val="single" w:color="auto" w:sz="4" w:space="0"/>
            </w:tcBorders>
            <w:vAlign w:val="center"/>
          </w:tcPr>
          <w:p>
            <w:pPr>
              <w:spacing w:line="500" w:lineRule="exact"/>
              <w:jc w:val="center"/>
            </w:pPr>
            <w:r>
              <w:rPr>
                <w:rFonts w:hint="eastAsia"/>
              </w:rPr>
              <w:t>科目名称</w:t>
            </w:r>
          </w:p>
        </w:tc>
        <w:tc>
          <w:tcPr>
            <w:tcW w:w="1198" w:type="dxa"/>
            <w:gridSpan w:val="2"/>
            <w:tcBorders>
              <w:left w:val="single" w:color="auto" w:sz="4" w:space="0"/>
              <w:right w:val="single" w:color="auto" w:sz="4" w:space="0"/>
            </w:tcBorders>
            <w:vAlign w:val="center"/>
          </w:tcPr>
          <w:p>
            <w:pPr>
              <w:spacing w:line="500" w:lineRule="exact"/>
              <w:jc w:val="center"/>
            </w:pPr>
            <w:r>
              <w:rPr>
                <w:rFonts w:hint="eastAsia"/>
              </w:rPr>
              <w:t>合计</w:t>
            </w:r>
          </w:p>
        </w:tc>
        <w:tc>
          <w:tcPr>
            <w:tcW w:w="1999" w:type="dxa"/>
            <w:tcBorders>
              <w:left w:val="single" w:color="auto" w:sz="4" w:space="0"/>
              <w:right w:val="single" w:color="auto" w:sz="4" w:space="0"/>
            </w:tcBorders>
            <w:vAlign w:val="center"/>
          </w:tcPr>
          <w:p>
            <w:pPr>
              <w:spacing w:line="500" w:lineRule="exact"/>
              <w:jc w:val="center"/>
            </w:pPr>
            <w:r>
              <w:rPr>
                <w:rFonts w:hint="eastAsia"/>
              </w:rPr>
              <w:t>基本支出</w:t>
            </w:r>
          </w:p>
        </w:tc>
        <w:tc>
          <w:tcPr>
            <w:tcW w:w="1906" w:type="dxa"/>
            <w:tcBorders>
              <w:left w:val="single" w:color="auto" w:sz="4" w:space="0"/>
            </w:tcBorders>
            <w:vAlign w:val="center"/>
          </w:tcPr>
          <w:p>
            <w:pPr>
              <w:spacing w:line="500" w:lineRule="exact"/>
              <w:jc w:val="center"/>
            </w:pPr>
            <w:r>
              <w:rPr>
                <w:rFonts w:hint="eastAsia"/>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093" w:type="dxa"/>
            <w:gridSpan w:val="2"/>
            <w:tcBorders>
              <w:right w:val="single" w:color="auto" w:sz="4" w:space="0"/>
            </w:tcBorders>
            <w:vAlign w:val="center"/>
          </w:tcPr>
          <w:p>
            <w:pPr>
              <w:keepNext w:val="0"/>
              <w:keepLines w:val="0"/>
              <w:widowControl/>
              <w:suppressLineNumbers w:val="0"/>
              <w:jc w:val="left"/>
              <w:textAlignment w:val="center"/>
              <w:rPr>
                <w:rFonts w:hint="eastAsia" w:eastAsia="宋体"/>
                <w:lang w:val="en-US" w:eastAsia="zh-CN"/>
              </w:rPr>
            </w:pPr>
            <w:r>
              <w:rPr>
                <w:rFonts w:hint="eastAsia" w:ascii="宋体" w:hAnsi="宋体" w:eastAsia="宋体" w:cs="宋体"/>
                <w:i w:val="0"/>
                <w:color w:val="000000"/>
                <w:kern w:val="0"/>
                <w:sz w:val="18"/>
                <w:szCs w:val="18"/>
                <w:u w:val="none"/>
                <w:lang w:val="en-US" w:eastAsia="zh-CN" w:bidi="ar"/>
              </w:rPr>
              <w:t>201</w:t>
            </w:r>
          </w:p>
        </w:tc>
        <w:tc>
          <w:tcPr>
            <w:tcW w:w="2384"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一般公共服务支出</w:t>
            </w:r>
          </w:p>
        </w:tc>
        <w:tc>
          <w:tcPr>
            <w:tcW w:w="1198" w:type="dxa"/>
            <w:gridSpan w:val="2"/>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63.83</w:t>
            </w:r>
          </w:p>
        </w:tc>
        <w:tc>
          <w:tcPr>
            <w:tcW w:w="199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29.83</w:t>
            </w:r>
          </w:p>
        </w:tc>
        <w:tc>
          <w:tcPr>
            <w:tcW w:w="1906" w:type="dxa"/>
            <w:tcBorders>
              <w:lef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093" w:type="dxa"/>
            <w:gridSpan w:val="2"/>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20129</w:t>
            </w:r>
          </w:p>
        </w:tc>
        <w:tc>
          <w:tcPr>
            <w:tcW w:w="2384"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群众团体事务</w:t>
            </w:r>
          </w:p>
        </w:tc>
        <w:tc>
          <w:tcPr>
            <w:tcW w:w="1198" w:type="dxa"/>
            <w:gridSpan w:val="2"/>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lang w:val="en-US" w:eastAsia="zh-CN"/>
              </w:rPr>
            </w:pPr>
            <w:r>
              <w:rPr>
                <w:rFonts w:hint="eastAsia" w:ascii="宋体" w:hAnsi="宋体" w:eastAsia="宋体" w:cs="宋体"/>
                <w:i w:val="0"/>
                <w:color w:val="000000"/>
                <w:kern w:val="0"/>
                <w:sz w:val="18"/>
                <w:szCs w:val="18"/>
                <w:u w:val="none"/>
                <w:lang w:val="en-US" w:eastAsia="zh-CN" w:bidi="ar"/>
              </w:rPr>
              <w:t>63.83</w:t>
            </w:r>
          </w:p>
        </w:tc>
        <w:tc>
          <w:tcPr>
            <w:tcW w:w="199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lang w:val="en-US" w:eastAsia="zh-CN"/>
              </w:rPr>
            </w:pPr>
            <w:r>
              <w:rPr>
                <w:rFonts w:hint="eastAsia" w:ascii="宋体" w:hAnsi="宋体" w:eastAsia="宋体" w:cs="宋体"/>
                <w:i w:val="0"/>
                <w:color w:val="000000"/>
                <w:kern w:val="0"/>
                <w:sz w:val="18"/>
                <w:szCs w:val="18"/>
                <w:u w:val="none"/>
                <w:lang w:val="en-US" w:eastAsia="zh-CN" w:bidi="ar"/>
              </w:rPr>
              <w:t>29.83</w:t>
            </w:r>
          </w:p>
        </w:tc>
        <w:tc>
          <w:tcPr>
            <w:tcW w:w="1906" w:type="dxa"/>
            <w:tcBorders>
              <w:left w:val="single" w:color="auto" w:sz="4" w:space="0"/>
            </w:tcBorders>
            <w:vAlign w:val="center"/>
          </w:tcPr>
          <w:p>
            <w:pPr>
              <w:keepNext w:val="0"/>
              <w:keepLines w:val="0"/>
              <w:widowControl/>
              <w:suppressLineNumbers w:val="0"/>
              <w:jc w:val="center"/>
              <w:textAlignment w:val="center"/>
              <w:rPr>
                <w:rFonts w:hint="eastAsia" w:eastAsia="宋体"/>
                <w:lang w:val="en-US" w:eastAsia="zh-CN"/>
              </w:rPr>
            </w:pPr>
            <w:r>
              <w:rPr>
                <w:rFonts w:hint="eastAsia" w:ascii="宋体" w:hAnsi="宋体" w:eastAsia="宋体" w:cs="宋体"/>
                <w:i w:val="0"/>
                <w:color w:val="000000"/>
                <w:kern w:val="0"/>
                <w:sz w:val="18"/>
                <w:szCs w:val="18"/>
                <w:u w:val="none"/>
                <w:lang w:val="en-US" w:eastAsia="zh-CN" w:bidi="ar"/>
              </w:rPr>
              <w:t>34.00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093" w:type="dxa"/>
            <w:gridSpan w:val="2"/>
            <w:tcBorders>
              <w:right w:val="single" w:color="auto" w:sz="4" w:space="0"/>
            </w:tcBorders>
            <w:vAlign w:val="center"/>
          </w:tcPr>
          <w:p>
            <w:pPr>
              <w:keepNext w:val="0"/>
              <w:keepLines w:val="0"/>
              <w:widowControl/>
              <w:suppressLineNumbers w:val="0"/>
              <w:ind w:left="360" w:hanging="360" w:hangingChars="200"/>
              <w:jc w:val="left"/>
              <w:textAlignment w:val="center"/>
            </w:pPr>
            <w:r>
              <w:rPr>
                <w:rFonts w:hint="eastAsia" w:ascii="宋体" w:hAnsi="宋体" w:eastAsia="宋体" w:cs="宋体"/>
                <w:i w:val="0"/>
                <w:color w:val="000000"/>
                <w:kern w:val="0"/>
                <w:sz w:val="18"/>
                <w:szCs w:val="18"/>
                <w:u w:val="none"/>
                <w:lang w:val="en-US" w:eastAsia="zh-CN" w:bidi="ar"/>
              </w:rPr>
              <w:t xml:space="preserve">  2012901</w:t>
            </w:r>
          </w:p>
        </w:tc>
        <w:tc>
          <w:tcPr>
            <w:tcW w:w="2384"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行政运行（群众团体事务）</w:t>
            </w:r>
          </w:p>
        </w:tc>
        <w:tc>
          <w:tcPr>
            <w:tcW w:w="1198" w:type="dxa"/>
            <w:gridSpan w:val="2"/>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63.83</w:t>
            </w:r>
          </w:p>
        </w:tc>
        <w:tc>
          <w:tcPr>
            <w:tcW w:w="199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29.83</w:t>
            </w:r>
          </w:p>
        </w:tc>
        <w:tc>
          <w:tcPr>
            <w:tcW w:w="1906" w:type="dxa"/>
            <w:tcBorders>
              <w:lef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093" w:type="dxa"/>
            <w:gridSpan w:val="2"/>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w:t>
            </w:r>
          </w:p>
        </w:tc>
        <w:tc>
          <w:tcPr>
            <w:tcW w:w="2384"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社会保障和就业支出</w:t>
            </w:r>
          </w:p>
        </w:tc>
        <w:tc>
          <w:tcPr>
            <w:tcW w:w="1198" w:type="dxa"/>
            <w:gridSpan w:val="2"/>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4.06</w:t>
            </w:r>
          </w:p>
        </w:tc>
        <w:tc>
          <w:tcPr>
            <w:tcW w:w="199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4.06</w:t>
            </w:r>
          </w:p>
        </w:tc>
        <w:tc>
          <w:tcPr>
            <w:tcW w:w="1906"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093" w:type="dxa"/>
            <w:gridSpan w:val="2"/>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20805</w:t>
            </w:r>
          </w:p>
        </w:tc>
        <w:tc>
          <w:tcPr>
            <w:tcW w:w="2384"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行政事业单位离退休</w:t>
            </w:r>
          </w:p>
        </w:tc>
        <w:tc>
          <w:tcPr>
            <w:tcW w:w="1198" w:type="dxa"/>
            <w:gridSpan w:val="2"/>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3.95</w:t>
            </w:r>
          </w:p>
        </w:tc>
        <w:tc>
          <w:tcPr>
            <w:tcW w:w="199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3.95</w:t>
            </w:r>
          </w:p>
        </w:tc>
        <w:tc>
          <w:tcPr>
            <w:tcW w:w="1906"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trPr>
        <w:tc>
          <w:tcPr>
            <w:tcW w:w="1093" w:type="dxa"/>
            <w:gridSpan w:val="2"/>
            <w:tcBorders>
              <w:right w:val="single" w:color="auto" w:sz="4" w:space="0"/>
            </w:tcBorders>
            <w:vAlign w:val="center"/>
          </w:tcPr>
          <w:p>
            <w:pPr>
              <w:keepNext w:val="0"/>
              <w:keepLines w:val="0"/>
              <w:widowControl/>
              <w:suppressLineNumbers w:val="0"/>
              <w:ind w:left="180" w:hanging="180" w:hangingChars="100"/>
              <w:jc w:val="center"/>
              <w:textAlignment w:val="center"/>
            </w:pPr>
            <w:r>
              <w:rPr>
                <w:rFonts w:hint="eastAsia" w:ascii="宋体" w:hAnsi="宋体" w:eastAsia="宋体" w:cs="宋体"/>
                <w:i w:val="0"/>
                <w:color w:val="000000"/>
                <w:kern w:val="0"/>
                <w:sz w:val="18"/>
                <w:szCs w:val="18"/>
                <w:u w:val="none"/>
                <w:lang w:val="en-US" w:eastAsia="zh-CN" w:bidi="ar"/>
              </w:rPr>
              <w:t>2080505</w:t>
            </w:r>
          </w:p>
        </w:tc>
        <w:tc>
          <w:tcPr>
            <w:tcW w:w="2384"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1198" w:type="dxa"/>
            <w:gridSpan w:val="2"/>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3.95</w:t>
            </w:r>
          </w:p>
        </w:tc>
        <w:tc>
          <w:tcPr>
            <w:tcW w:w="199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3.95</w:t>
            </w:r>
          </w:p>
        </w:tc>
        <w:tc>
          <w:tcPr>
            <w:tcW w:w="1906"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093" w:type="dxa"/>
            <w:gridSpan w:val="2"/>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20899</w:t>
            </w:r>
          </w:p>
        </w:tc>
        <w:tc>
          <w:tcPr>
            <w:tcW w:w="2384"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其他社会保障和就业支出</w:t>
            </w:r>
          </w:p>
        </w:tc>
        <w:tc>
          <w:tcPr>
            <w:tcW w:w="1198" w:type="dxa"/>
            <w:gridSpan w:val="2"/>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0.11</w:t>
            </w:r>
          </w:p>
        </w:tc>
        <w:tc>
          <w:tcPr>
            <w:tcW w:w="199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0.11</w:t>
            </w:r>
          </w:p>
        </w:tc>
        <w:tc>
          <w:tcPr>
            <w:tcW w:w="1906"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trPr>
        <w:tc>
          <w:tcPr>
            <w:tcW w:w="1093" w:type="dxa"/>
            <w:gridSpan w:val="2"/>
            <w:tcBorders>
              <w:right w:val="single" w:color="auto" w:sz="4" w:space="0"/>
            </w:tcBorders>
            <w:vAlign w:val="center"/>
          </w:tcPr>
          <w:p>
            <w:pPr>
              <w:keepNext w:val="0"/>
              <w:keepLines w:val="0"/>
              <w:widowControl/>
              <w:suppressLineNumbers w:val="0"/>
              <w:ind w:left="180" w:hanging="180" w:hangingChars="100"/>
              <w:jc w:val="center"/>
              <w:textAlignment w:val="center"/>
            </w:pPr>
            <w:r>
              <w:rPr>
                <w:rFonts w:hint="eastAsia" w:ascii="宋体" w:hAnsi="宋体" w:eastAsia="宋体" w:cs="宋体"/>
                <w:i w:val="0"/>
                <w:color w:val="000000"/>
                <w:kern w:val="0"/>
                <w:sz w:val="18"/>
                <w:szCs w:val="18"/>
                <w:u w:val="none"/>
                <w:lang w:val="en-US" w:eastAsia="zh-CN" w:bidi="ar"/>
              </w:rPr>
              <w:t>2089901</w:t>
            </w:r>
          </w:p>
        </w:tc>
        <w:tc>
          <w:tcPr>
            <w:tcW w:w="2384"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其他社会保障和就业支出</w:t>
            </w:r>
          </w:p>
        </w:tc>
        <w:tc>
          <w:tcPr>
            <w:tcW w:w="1198" w:type="dxa"/>
            <w:gridSpan w:val="2"/>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0.11</w:t>
            </w:r>
          </w:p>
        </w:tc>
        <w:tc>
          <w:tcPr>
            <w:tcW w:w="199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0.11</w:t>
            </w:r>
          </w:p>
        </w:tc>
        <w:tc>
          <w:tcPr>
            <w:tcW w:w="1906"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093" w:type="dxa"/>
            <w:gridSpan w:val="2"/>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w:t>
            </w:r>
          </w:p>
        </w:tc>
        <w:tc>
          <w:tcPr>
            <w:tcW w:w="2384"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医疗卫生与计划生育支出</w:t>
            </w:r>
          </w:p>
        </w:tc>
        <w:tc>
          <w:tcPr>
            <w:tcW w:w="1198" w:type="dxa"/>
            <w:gridSpan w:val="2"/>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1.29</w:t>
            </w:r>
          </w:p>
        </w:tc>
        <w:tc>
          <w:tcPr>
            <w:tcW w:w="199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1.29</w:t>
            </w:r>
          </w:p>
        </w:tc>
        <w:tc>
          <w:tcPr>
            <w:tcW w:w="1906"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093" w:type="dxa"/>
            <w:gridSpan w:val="2"/>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21011</w:t>
            </w:r>
          </w:p>
        </w:tc>
        <w:tc>
          <w:tcPr>
            <w:tcW w:w="2384"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行政事业单位医疗</w:t>
            </w:r>
          </w:p>
        </w:tc>
        <w:tc>
          <w:tcPr>
            <w:tcW w:w="1198" w:type="dxa"/>
            <w:gridSpan w:val="2"/>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1.29</w:t>
            </w:r>
          </w:p>
        </w:tc>
        <w:tc>
          <w:tcPr>
            <w:tcW w:w="199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1.29</w:t>
            </w:r>
          </w:p>
        </w:tc>
        <w:tc>
          <w:tcPr>
            <w:tcW w:w="1906"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093" w:type="dxa"/>
            <w:gridSpan w:val="2"/>
            <w:tcBorders>
              <w:right w:val="single" w:color="auto" w:sz="4" w:space="0"/>
            </w:tcBorders>
            <w:vAlign w:val="center"/>
          </w:tcPr>
          <w:p>
            <w:pPr>
              <w:keepNext w:val="0"/>
              <w:keepLines w:val="0"/>
              <w:widowControl/>
              <w:suppressLineNumbers w:val="0"/>
              <w:ind w:left="360" w:hanging="360" w:hangingChars="200"/>
              <w:jc w:val="left"/>
              <w:textAlignment w:val="center"/>
            </w:pPr>
            <w:r>
              <w:rPr>
                <w:rFonts w:hint="eastAsia" w:ascii="宋体" w:hAnsi="宋体" w:eastAsia="宋体" w:cs="宋体"/>
                <w:i w:val="0"/>
                <w:color w:val="000000"/>
                <w:kern w:val="0"/>
                <w:sz w:val="18"/>
                <w:szCs w:val="18"/>
                <w:u w:val="none"/>
                <w:lang w:val="en-US" w:eastAsia="zh-CN" w:bidi="ar"/>
              </w:rPr>
              <w:t xml:space="preserve">  2101101</w:t>
            </w:r>
          </w:p>
        </w:tc>
        <w:tc>
          <w:tcPr>
            <w:tcW w:w="2384"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行政单位医疗</w:t>
            </w:r>
          </w:p>
        </w:tc>
        <w:tc>
          <w:tcPr>
            <w:tcW w:w="1198" w:type="dxa"/>
            <w:gridSpan w:val="2"/>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1.29</w:t>
            </w:r>
          </w:p>
        </w:tc>
        <w:tc>
          <w:tcPr>
            <w:tcW w:w="199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1.29</w:t>
            </w:r>
          </w:p>
        </w:tc>
        <w:tc>
          <w:tcPr>
            <w:tcW w:w="1906"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093" w:type="dxa"/>
            <w:gridSpan w:val="2"/>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221</w:t>
            </w:r>
          </w:p>
        </w:tc>
        <w:tc>
          <w:tcPr>
            <w:tcW w:w="2384"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住房保障支出</w:t>
            </w:r>
          </w:p>
        </w:tc>
        <w:tc>
          <w:tcPr>
            <w:tcW w:w="1198" w:type="dxa"/>
            <w:gridSpan w:val="2"/>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2.26</w:t>
            </w:r>
          </w:p>
        </w:tc>
        <w:tc>
          <w:tcPr>
            <w:tcW w:w="199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2.26</w:t>
            </w:r>
          </w:p>
        </w:tc>
        <w:tc>
          <w:tcPr>
            <w:tcW w:w="1906"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093" w:type="dxa"/>
            <w:gridSpan w:val="2"/>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22102</w:t>
            </w:r>
          </w:p>
        </w:tc>
        <w:tc>
          <w:tcPr>
            <w:tcW w:w="2384"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住房改革支出</w:t>
            </w:r>
          </w:p>
        </w:tc>
        <w:tc>
          <w:tcPr>
            <w:tcW w:w="1198" w:type="dxa"/>
            <w:gridSpan w:val="2"/>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2.26</w:t>
            </w:r>
          </w:p>
        </w:tc>
        <w:tc>
          <w:tcPr>
            <w:tcW w:w="199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2.26</w:t>
            </w:r>
          </w:p>
        </w:tc>
        <w:tc>
          <w:tcPr>
            <w:tcW w:w="1906"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1093" w:type="dxa"/>
            <w:gridSpan w:val="2"/>
            <w:tcBorders>
              <w:right w:val="single" w:color="auto" w:sz="4" w:space="0"/>
            </w:tcBorders>
            <w:vAlign w:val="center"/>
          </w:tcPr>
          <w:p>
            <w:pPr>
              <w:keepNext w:val="0"/>
              <w:keepLines w:val="0"/>
              <w:widowControl/>
              <w:suppressLineNumbers w:val="0"/>
              <w:ind w:left="360" w:hanging="360" w:hangingChars="200"/>
              <w:jc w:val="left"/>
              <w:textAlignment w:val="center"/>
            </w:pPr>
            <w:r>
              <w:rPr>
                <w:rFonts w:hint="eastAsia" w:ascii="宋体" w:hAnsi="宋体" w:eastAsia="宋体" w:cs="宋体"/>
                <w:i w:val="0"/>
                <w:color w:val="000000"/>
                <w:kern w:val="0"/>
                <w:sz w:val="18"/>
                <w:szCs w:val="18"/>
                <w:u w:val="none"/>
                <w:lang w:val="en-US" w:eastAsia="zh-CN" w:bidi="ar"/>
              </w:rPr>
              <w:t xml:space="preserve">  2210201</w:t>
            </w:r>
          </w:p>
        </w:tc>
        <w:tc>
          <w:tcPr>
            <w:tcW w:w="2384"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住房公积金</w:t>
            </w:r>
          </w:p>
        </w:tc>
        <w:tc>
          <w:tcPr>
            <w:tcW w:w="1198" w:type="dxa"/>
            <w:gridSpan w:val="2"/>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2.26</w:t>
            </w:r>
          </w:p>
        </w:tc>
        <w:tc>
          <w:tcPr>
            <w:tcW w:w="199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2.26</w:t>
            </w:r>
          </w:p>
        </w:tc>
        <w:tc>
          <w:tcPr>
            <w:tcW w:w="1906"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093" w:type="dxa"/>
            <w:gridSpan w:val="2"/>
            <w:tcBorders>
              <w:right w:val="single" w:color="auto" w:sz="4" w:space="0"/>
            </w:tcBorders>
          </w:tcPr>
          <w:p>
            <w:pPr>
              <w:spacing w:line="500" w:lineRule="exact"/>
            </w:pPr>
          </w:p>
        </w:tc>
        <w:tc>
          <w:tcPr>
            <w:tcW w:w="2384"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合计</w:t>
            </w:r>
          </w:p>
        </w:tc>
        <w:tc>
          <w:tcPr>
            <w:tcW w:w="1198" w:type="dxa"/>
            <w:gridSpan w:val="2"/>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71.44</w:t>
            </w:r>
          </w:p>
        </w:tc>
        <w:tc>
          <w:tcPr>
            <w:tcW w:w="199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37.44</w:t>
            </w:r>
          </w:p>
        </w:tc>
        <w:tc>
          <w:tcPr>
            <w:tcW w:w="1906" w:type="dxa"/>
            <w:tcBorders>
              <w:lef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trPr>
        <w:tc>
          <w:tcPr>
            <w:tcW w:w="1087" w:type="dxa"/>
            <w:tcBorders>
              <w:right w:val="single" w:color="auto" w:sz="4" w:space="0"/>
            </w:tcBorders>
          </w:tcPr>
          <w:p>
            <w:pPr>
              <w:spacing w:line="500" w:lineRule="exact"/>
            </w:pPr>
          </w:p>
        </w:tc>
        <w:tc>
          <w:tcPr>
            <w:tcW w:w="2390" w:type="dxa"/>
            <w:gridSpan w:val="2"/>
            <w:tcBorders>
              <w:left w:val="single" w:color="auto" w:sz="4" w:space="0"/>
              <w:right w:val="single" w:color="auto" w:sz="4" w:space="0"/>
            </w:tcBorders>
          </w:tcPr>
          <w:p>
            <w:pPr>
              <w:spacing w:line="500" w:lineRule="exact"/>
            </w:pPr>
          </w:p>
        </w:tc>
        <w:tc>
          <w:tcPr>
            <w:tcW w:w="1190" w:type="dxa"/>
            <w:tcBorders>
              <w:left w:val="single" w:color="auto" w:sz="4" w:space="0"/>
              <w:right w:val="single" w:color="auto" w:sz="4" w:space="0"/>
            </w:tcBorders>
          </w:tcPr>
          <w:p>
            <w:pPr>
              <w:spacing w:line="500" w:lineRule="exact"/>
              <w:jc w:val="center"/>
            </w:pPr>
          </w:p>
        </w:tc>
        <w:tc>
          <w:tcPr>
            <w:tcW w:w="2007" w:type="dxa"/>
            <w:gridSpan w:val="2"/>
            <w:tcBorders>
              <w:left w:val="single" w:color="auto" w:sz="4" w:space="0"/>
              <w:right w:val="single" w:color="auto" w:sz="4" w:space="0"/>
            </w:tcBorders>
          </w:tcPr>
          <w:p>
            <w:pPr>
              <w:spacing w:line="500" w:lineRule="exact"/>
              <w:jc w:val="center"/>
            </w:pPr>
          </w:p>
        </w:tc>
        <w:tc>
          <w:tcPr>
            <w:tcW w:w="1906" w:type="dxa"/>
            <w:tcBorders>
              <w:left w:val="single" w:color="auto" w:sz="4" w:space="0"/>
            </w:tcBorders>
          </w:tcPr>
          <w:p>
            <w:pPr>
              <w:spacing w:line="500" w:lineRule="exact"/>
              <w:jc w:val="center"/>
            </w:pPr>
          </w:p>
        </w:tc>
      </w:tr>
    </w:tbl>
    <w:p>
      <w:pPr>
        <w:spacing w:line="500" w:lineRule="exact"/>
      </w:pPr>
    </w:p>
    <w:p/>
    <w:p/>
    <w:p/>
    <w:p/>
    <w:p/>
    <w:p/>
    <w:p/>
    <w:p/>
    <w:p/>
    <w:p/>
    <w:p/>
    <w:p/>
    <w:p>
      <w:pPr>
        <w:ind w:firstLine="10400" w:firstLineChars="3250"/>
        <w:jc w:val="right"/>
        <w:rPr>
          <w:rFonts w:hint="eastAsia"/>
        </w:rPr>
      </w:pPr>
      <w:r>
        <w:rPr>
          <w:rFonts w:hint="eastAsia" w:ascii="仿宋" w:hAnsi="仿宋" w:eastAsia="仿宋"/>
          <w:sz w:val="32"/>
          <w:szCs w:val="32"/>
        </w:rPr>
        <w:t>部</w:t>
      </w:r>
      <w:r>
        <w:rPr>
          <w:rFonts w:hint="eastAsia"/>
        </w:rPr>
        <w:t>部门公开表3</w:t>
      </w:r>
    </w:p>
    <w:p>
      <w:pPr>
        <w:jc w:val="center"/>
        <w:rPr>
          <w:rFonts w:hint="eastAsia" w:ascii="宋体" w:hAnsi="宋体"/>
          <w:b/>
          <w:sz w:val="32"/>
          <w:szCs w:val="32"/>
        </w:rPr>
      </w:pPr>
      <w:r>
        <w:rPr>
          <w:rFonts w:hint="eastAsia" w:ascii="宋体" w:hAnsi="宋体"/>
          <w:b/>
          <w:sz w:val="32"/>
          <w:szCs w:val="32"/>
        </w:rPr>
        <w:t>中国共产主义青年团岳西县委员会</w:t>
      </w:r>
    </w:p>
    <w:p>
      <w:pPr>
        <w:jc w:val="center"/>
        <w:rPr>
          <w:rFonts w:ascii="宋体"/>
          <w:b/>
          <w:sz w:val="32"/>
          <w:szCs w:val="32"/>
        </w:rPr>
      </w:pPr>
      <w:r>
        <w:rPr>
          <w:rFonts w:ascii="宋体" w:hAnsi="宋体"/>
          <w:b/>
          <w:sz w:val="32"/>
          <w:szCs w:val="32"/>
        </w:rPr>
        <w:t xml:space="preserve">2018 </w:t>
      </w:r>
      <w:r>
        <w:rPr>
          <w:rFonts w:hint="eastAsia" w:ascii="宋体" w:hAnsi="宋体"/>
          <w:b/>
          <w:sz w:val="32"/>
          <w:szCs w:val="32"/>
        </w:rPr>
        <w:t>年一般公共预算基本支出预算表</w:t>
      </w:r>
    </w:p>
    <w:p>
      <w:pPr>
        <w:ind w:firstLine="7350" w:firstLineChars="3500"/>
      </w:pPr>
      <w:r>
        <w:rPr>
          <w:rFonts w:hint="eastAsia"/>
        </w:rPr>
        <w:t>单位：万元</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3303"/>
        <w:gridCol w:w="3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45" w:type="dxa"/>
            <w:gridSpan w:val="2"/>
            <w:tcBorders>
              <w:right w:val="single" w:color="auto" w:sz="4" w:space="0"/>
            </w:tcBorders>
            <w:vAlign w:val="center"/>
          </w:tcPr>
          <w:p>
            <w:pPr>
              <w:jc w:val="center"/>
              <w:rPr>
                <w:rFonts w:ascii="宋体"/>
                <w:sz w:val="24"/>
                <w:szCs w:val="24"/>
              </w:rPr>
            </w:pPr>
            <w:r>
              <w:rPr>
                <w:rFonts w:hint="eastAsia" w:ascii="宋体" w:hAnsi="宋体"/>
                <w:sz w:val="24"/>
                <w:szCs w:val="24"/>
              </w:rPr>
              <w:t>经济分类科目</w:t>
            </w:r>
          </w:p>
        </w:tc>
        <w:tc>
          <w:tcPr>
            <w:tcW w:w="3977" w:type="dxa"/>
            <w:tcBorders>
              <w:left w:val="single" w:color="auto" w:sz="4" w:space="0"/>
            </w:tcBorders>
            <w:vAlign w:val="center"/>
          </w:tcPr>
          <w:p>
            <w:pPr>
              <w:jc w:val="center"/>
              <w:rPr>
                <w:rFonts w:ascii="宋体"/>
                <w:sz w:val="24"/>
                <w:szCs w:val="24"/>
              </w:rPr>
            </w:pPr>
            <w:r>
              <w:rPr>
                <w:rFonts w:hint="eastAsia" w:ascii="宋体" w:hAnsi="宋体"/>
                <w:sz w:val="24"/>
                <w:szCs w:val="24"/>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jc w:val="center"/>
              <w:rPr>
                <w:rFonts w:ascii="宋体"/>
                <w:sz w:val="24"/>
                <w:szCs w:val="24"/>
              </w:rPr>
            </w:pPr>
            <w:r>
              <w:rPr>
                <w:rFonts w:hint="eastAsia" w:ascii="宋体" w:hAnsi="宋体"/>
                <w:sz w:val="24"/>
                <w:szCs w:val="24"/>
                <w:lang w:eastAsia="zh-CN"/>
              </w:rPr>
              <w:t>科</w:t>
            </w:r>
            <w:r>
              <w:rPr>
                <w:rFonts w:hint="eastAsia" w:ascii="宋体" w:hAnsi="宋体"/>
                <w:sz w:val="24"/>
                <w:szCs w:val="24"/>
              </w:rPr>
              <w:t>目编码</w:t>
            </w:r>
          </w:p>
        </w:tc>
        <w:tc>
          <w:tcPr>
            <w:tcW w:w="3303" w:type="dxa"/>
            <w:tcBorders>
              <w:left w:val="single" w:color="auto" w:sz="4" w:space="0"/>
              <w:right w:val="single" w:color="auto" w:sz="4" w:space="0"/>
            </w:tcBorders>
          </w:tcPr>
          <w:p>
            <w:pPr>
              <w:ind w:left="432"/>
              <w:rPr>
                <w:rFonts w:ascii="宋体"/>
                <w:sz w:val="24"/>
                <w:szCs w:val="24"/>
              </w:rPr>
            </w:pPr>
            <w:r>
              <w:rPr>
                <w:rFonts w:hint="eastAsia" w:ascii="宋体" w:hAnsi="宋体"/>
                <w:sz w:val="24"/>
                <w:szCs w:val="24"/>
              </w:rPr>
              <w:t>科目名称</w:t>
            </w:r>
          </w:p>
        </w:tc>
        <w:tc>
          <w:tcPr>
            <w:tcW w:w="3977"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hint="eastAsia" w:ascii="宋体" w:hAnsi="宋体"/>
                <w:sz w:val="24"/>
                <w:szCs w:val="24"/>
              </w:rPr>
              <w:t>合计</w:t>
            </w:r>
            <w:r>
              <w:rPr>
                <w:rFonts w:ascii="宋体" w:hAnsi="宋体"/>
                <w:sz w:val="24"/>
                <w:szCs w:val="24"/>
              </w:rPr>
              <w:t xml:space="preserve"> </w:t>
            </w:r>
          </w:p>
        </w:tc>
        <w:tc>
          <w:tcPr>
            <w:tcW w:w="3303" w:type="dxa"/>
            <w:tcBorders>
              <w:left w:val="single" w:color="auto" w:sz="4" w:space="0"/>
              <w:right w:val="single" w:color="auto" w:sz="4" w:space="0"/>
            </w:tcBorders>
          </w:tcPr>
          <w:p>
            <w:pPr>
              <w:rPr>
                <w:rFonts w:ascii="宋体"/>
                <w:sz w:val="24"/>
                <w:szCs w:val="24"/>
              </w:rPr>
            </w:pPr>
          </w:p>
        </w:tc>
        <w:tc>
          <w:tcPr>
            <w:tcW w:w="3977" w:type="dxa"/>
            <w:tcBorders>
              <w:left w:val="single" w:color="auto" w:sz="4" w:space="0"/>
            </w:tcBorders>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301</w:t>
            </w:r>
          </w:p>
        </w:tc>
        <w:tc>
          <w:tcPr>
            <w:tcW w:w="3303" w:type="dxa"/>
            <w:tcBorders>
              <w:left w:val="single" w:color="auto" w:sz="4" w:space="0"/>
              <w:right w:val="single" w:color="auto" w:sz="4" w:space="0"/>
            </w:tcBorders>
          </w:tcPr>
          <w:p>
            <w:pPr>
              <w:rPr>
                <w:rFonts w:ascii="宋体" w:hAnsi="宋体"/>
                <w:sz w:val="24"/>
                <w:szCs w:val="24"/>
              </w:rPr>
            </w:pPr>
            <w:r>
              <w:rPr>
                <w:rFonts w:hint="eastAsia" w:ascii="宋体" w:hAnsi="宋体"/>
                <w:sz w:val="24"/>
                <w:szCs w:val="24"/>
              </w:rPr>
              <w:t>工资福利支出</w:t>
            </w:r>
            <w:r>
              <w:rPr>
                <w:rFonts w:ascii="宋体" w:hAnsi="宋体"/>
                <w:sz w:val="24"/>
                <w:szCs w:val="24"/>
              </w:rPr>
              <w:t xml:space="preserve"> </w:t>
            </w:r>
          </w:p>
        </w:tc>
        <w:tc>
          <w:tcPr>
            <w:tcW w:w="3977" w:type="dxa"/>
            <w:tcBorders>
              <w:left w:val="single" w:color="auto" w:sz="4" w:space="0"/>
            </w:tcBorders>
            <w:vAlign w:val="center"/>
          </w:tcPr>
          <w:p>
            <w:pPr>
              <w:keepNext w:val="0"/>
              <w:keepLines w:val="0"/>
              <w:widowControl/>
              <w:suppressLineNumbers w:val="0"/>
              <w:jc w:val="center"/>
              <w:textAlignment w:val="center"/>
              <w:rPr>
                <w:rFonts w:hint="eastAsia" w:ascii="宋体" w:eastAsia="宋体"/>
                <w:sz w:val="24"/>
                <w:szCs w:val="24"/>
                <w:lang w:val="en-US" w:eastAsia="zh-CN"/>
              </w:rPr>
            </w:pPr>
            <w:r>
              <w:rPr>
                <w:rFonts w:hint="eastAsia" w:ascii="宋体" w:hAnsi="宋体" w:eastAsia="宋体" w:cs="宋体"/>
                <w:i w:val="0"/>
                <w:color w:val="000000"/>
                <w:kern w:val="0"/>
                <w:sz w:val="18"/>
                <w:szCs w:val="18"/>
                <w:u w:val="none"/>
                <w:lang w:val="en-US" w:eastAsia="zh-CN" w:bidi="ar"/>
              </w:rPr>
              <w:t>27.35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30101</w:t>
            </w:r>
          </w:p>
        </w:tc>
        <w:tc>
          <w:tcPr>
            <w:tcW w:w="3303" w:type="dxa"/>
            <w:tcBorders>
              <w:left w:val="single" w:color="auto" w:sz="4" w:space="0"/>
              <w:right w:val="single" w:color="auto" w:sz="4" w:space="0"/>
            </w:tcBorders>
          </w:tcPr>
          <w:p>
            <w:pPr>
              <w:rPr>
                <w:rFonts w:ascii="宋体" w:hAnsi="宋体"/>
                <w:sz w:val="24"/>
                <w:szCs w:val="24"/>
              </w:rPr>
            </w:pPr>
            <w:r>
              <w:rPr>
                <w:rFonts w:hint="eastAsia" w:ascii="宋体" w:hAnsi="宋体"/>
                <w:sz w:val="24"/>
                <w:szCs w:val="24"/>
              </w:rPr>
              <w:t>基本工资</w:t>
            </w:r>
            <w:r>
              <w:rPr>
                <w:rFonts w:ascii="宋体" w:hAnsi="宋体"/>
                <w:sz w:val="24"/>
                <w:szCs w:val="24"/>
              </w:rPr>
              <w:t xml:space="preserve"> </w:t>
            </w:r>
          </w:p>
        </w:tc>
        <w:tc>
          <w:tcPr>
            <w:tcW w:w="3977" w:type="dxa"/>
            <w:tcBorders>
              <w:left w:val="single" w:color="auto" w:sz="4" w:space="0"/>
            </w:tcBorders>
            <w:vAlign w:val="center"/>
          </w:tcPr>
          <w:p>
            <w:pPr>
              <w:keepNext w:val="0"/>
              <w:keepLines w:val="0"/>
              <w:widowControl/>
              <w:suppressLineNumbers w:val="0"/>
              <w:jc w:val="center"/>
              <w:textAlignment w:val="center"/>
              <w:rPr>
                <w:rFonts w:hint="eastAsia" w:ascii="宋体" w:eastAsia="宋体"/>
                <w:sz w:val="24"/>
                <w:szCs w:val="24"/>
                <w:lang w:val="en-US" w:eastAsia="zh-CN"/>
              </w:rPr>
            </w:pPr>
            <w:r>
              <w:rPr>
                <w:rFonts w:hint="eastAsia" w:ascii="宋体" w:hAnsi="宋体" w:eastAsia="宋体" w:cs="宋体"/>
                <w:i w:val="0"/>
                <w:color w:val="000000"/>
                <w:kern w:val="0"/>
                <w:sz w:val="18"/>
                <w:szCs w:val="18"/>
                <w:u w:val="none"/>
                <w:lang w:val="en-US" w:eastAsia="zh-CN" w:bidi="ar"/>
              </w:rPr>
              <w:t>11.13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30102</w:t>
            </w:r>
          </w:p>
        </w:tc>
        <w:tc>
          <w:tcPr>
            <w:tcW w:w="3303" w:type="dxa"/>
            <w:tcBorders>
              <w:left w:val="single" w:color="auto" w:sz="4" w:space="0"/>
              <w:right w:val="single" w:color="auto" w:sz="4" w:space="0"/>
            </w:tcBorders>
          </w:tcPr>
          <w:p>
            <w:pPr>
              <w:rPr>
                <w:rFonts w:ascii="宋体" w:hAnsi="宋体"/>
                <w:sz w:val="24"/>
                <w:szCs w:val="24"/>
              </w:rPr>
            </w:pPr>
            <w:r>
              <w:rPr>
                <w:rFonts w:hint="eastAsia" w:ascii="宋体" w:hAnsi="宋体"/>
                <w:sz w:val="24"/>
                <w:szCs w:val="24"/>
              </w:rPr>
              <w:t>津贴补贴</w:t>
            </w:r>
            <w:r>
              <w:rPr>
                <w:rFonts w:ascii="宋体" w:hAnsi="宋体"/>
                <w:sz w:val="24"/>
                <w:szCs w:val="24"/>
              </w:rPr>
              <w:t xml:space="preserve"> </w:t>
            </w:r>
          </w:p>
        </w:tc>
        <w:tc>
          <w:tcPr>
            <w:tcW w:w="3977" w:type="dxa"/>
            <w:tcBorders>
              <w:left w:val="single" w:color="auto" w:sz="4" w:space="0"/>
            </w:tcBorders>
            <w:vAlign w:val="center"/>
          </w:tcPr>
          <w:p>
            <w:pPr>
              <w:keepNext w:val="0"/>
              <w:keepLines w:val="0"/>
              <w:widowControl/>
              <w:suppressLineNumbers w:val="0"/>
              <w:jc w:val="center"/>
              <w:textAlignment w:val="center"/>
              <w:rPr>
                <w:rFonts w:hint="eastAsia" w:ascii="宋体" w:eastAsia="宋体"/>
                <w:sz w:val="24"/>
                <w:szCs w:val="24"/>
                <w:lang w:val="en-US" w:eastAsia="zh-CN"/>
              </w:rPr>
            </w:pPr>
            <w:r>
              <w:rPr>
                <w:rFonts w:hint="eastAsia" w:ascii="宋体" w:hAnsi="宋体" w:eastAsia="宋体" w:cs="宋体"/>
                <w:i w:val="0"/>
                <w:color w:val="000000"/>
                <w:kern w:val="0"/>
                <w:sz w:val="18"/>
                <w:szCs w:val="18"/>
                <w:u w:val="none"/>
                <w:lang w:val="en-US" w:eastAsia="zh-CN" w:bidi="ar"/>
              </w:rPr>
              <w:t>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30103</w:t>
            </w:r>
          </w:p>
        </w:tc>
        <w:tc>
          <w:tcPr>
            <w:tcW w:w="3303" w:type="dxa"/>
            <w:tcBorders>
              <w:left w:val="single" w:color="auto" w:sz="4" w:space="0"/>
              <w:right w:val="single" w:color="auto" w:sz="4" w:space="0"/>
            </w:tcBorders>
          </w:tcPr>
          <w:p>
            <w:pPr>
              <w:ind w:left="27"/>
              <w:rPr>
                <w:rFonts w:ascii="宋体" w:hAnsi="宋体"/>
                <w:sz w:val="24"/>
                <w:szCs w:val="24"/>
              </w:rPr>
            </w:pPr>
            <w:r>
              <w:rPr>
                <w:rFonts w:hint="eastAsia" w:ascii="宋体" w:hAnsi="宋体"/>
                <w:sz w:val="24"/>
                <w:szCs w:val="24"/>
              </w:rPr>
              <w:t>奖金</w:t>
            </w:r>
            <w:r>
              <w:rPr>
                <w:rFonts w:ascii="宋体" w:hAnsi="宋体"/>
                <w:sz w:val="24"/>
                <w:szCs w:val="24"/>
              </w:rPr>
              <w:t xml:space="preserve"> </w:t>
            </w:r>
          </w:p>
        </w:tc>
        <w:tc>
          <w:tcPr>
            <w:tcW w:w="3977" w:type="dxa"/>
            <w:tcBorders>
              <w:left w:val="single" w:color="auto" w:sz="4" w:space="0"/>
            </w:tcBorders>
            <w:vAlign w:val="center"/>
          </w:tcPr>
          <w:p>
            <w:pPr>
              <w:keepNext w:val="0"/>
              <w:keepLines w:val="0"/>
              <w:widowControl/>
              <w:suppressLineNumbers w:val="0"/>
              <w:jc w:val="center"/>
              <w:textAlignment w:val="center"/>
              <w:rPr>
                <w:rFonts w:hint="eastAsia" w:ascii="宋体" w:eastAsia="宋体"/>
                <w:sz w:val="24"/>
                <w:szCs w:val="24"/>
                <w:lang w:val="en-US" w:eastAsia="zh-CN"/>
              </w:rPr>
            </w:pPr>
            <w:r>
              <w:rPr>
                <w:rFonts w:hint="eastAsia" w:ascii="宋体" w:hAnsi="宋体" w:eastAsia="宋体" w:cs="宋体"/>
                <w:i w:val="0"/>
                <w:color w:val="000000"/>
                <w:kern w:val="0"/>
                <w:sz w:val="18"/>
                <w:szCs w:val="18"/>
                <w:u w:val="none"/>
                <w:lang w:val="en-US" w:eastAsia="zh-CN" w:bidi="ar"/>
              </w:rPr>
              <w:t>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30107</w:t>
            </w:r>
          </w:p>
        </w:tc>
        <w:tc>
          <w:tcPr>
            <w:tcW w:w="3303" w:type="dxa"/>
            <w:tcBorders>
              <w:left w:val="single" w:color="auto" w:sz="4" w:space="0"/>
              <w:right w:val="single" w:color="auto" w:sz="4" w:space="0"/>
            </w:tcBorders>
          </w:tcPr>
          <w:p>
            <w:pPr>
              <w:ind w:left="27"/>
              <w:rPr>
                <w:rFonts w:ascii="宋体"/>
                <w:sz w:val="24"/>
                <w:szCs w:val="24"/>
              </w:rPr>
            </w:pPr>
            <w:r>
              <w:rPr>
                <w:rFonts w:hint="eastAsia" w:ascii="宋体" w:hAnsi="宋体"/>
                <w:sz w:val="24"/>
                <w:szCs w:val="24"/>
              </w:rPr>
              <w:t>绩效工资</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30108</w:t>
            </w:r>
          </w:p>
        </w:tc>
        <w:tc>
          <w:tcPr>
            <w:tcW w:w="3303" w:type="dxa"/>
            <w:tcBorders>
              <w:left w:val="single" w:color="auto" w:sz="4" w:space="0"/>
              <w:right w:val="single" w:color="auto" w:sz="4" w:space="0"/>
            </w:tcBorders>
          </w:tcPr>
          <w:p>
            <w:pPr>
              <w:rPr>
                <w:rFonts w:ascii="宋体"/>
                <w:sz w:val="24"/>
                <w:szCs w:val="24"/>
              </w:rPr>
            </w:pPr>
            <w:r>
              <w:rPr>
                <w:rFonts w:hint="eastAsia" w:ascii="宋体" w:hAnsi="宋体"/>
                <w:sz w:val="24"/>
                <w:szCs w:val="24"/>
              </w:rPr>
              <w:t>机关事业单位基本养老保险缴费</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color w:val="000000"/>
                <w:kern w:val="0"/>
                <w:sz w:val="18"/>
                <w:szCs w:val="18"/>
                <w:u w:val="none"/>
                <w:lang w:val="en-US" w:eastAsia="zh-CN" w:bidi="ar"/>
              </w:rPr>
              <w:t>3.95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30110</w:t>
            </w:r>
          </w:p>
        </w:tc>
        <w:tc>
          <w:tcPr>
            <w:tcW w:w="3303" w:type="dxa"/>
            <w:tcBorders>
              <w:left w:val="single" w:color="auto" w:sz="4" w:space="0"/>
              <w:right w:val="single" w:color="auto" w:sz="4" w:space="0"/>
            </w:tcBorders>
          </w:tcPr>
          <w:p>
            <w:pPr>
              <w:rPr>
                <w:rFonts w:ascii="宋体" w:hAnsi="宋体"/>
                <w:sz w:val="24"/>
                <w:szCs w:val="24"/>
              </w:rPr>
            </w:pPr>
            <w:r>
              <w:rPr>
                <w:rFonts w:hint="eastAsia" w:ascii="宋体" w:hAnsi="宋体"/>
                <w:sz w:val="24"/>
                <w:szCs w:val="24"/>
              </w:rPr>
              <w:t>城镇职工基本医疗保险缴费</w:t>
            </w:r>
            <w:r>
              <w:rPr>
                <w:rFonts w:ascii="宋体" w:hAnsi="宋体"/>
                <w:sz w:val="24"/>
                <w:szCs w:val="24"/>
              </w:rPr>
              <w:t xml:space="preserve"> </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color w:val="000000"/>
                <w:kern w:val="0"/>
                <w:sz w:val="18"/>
                <w:szCs w:val="18"/>
                <w:u w:val="none"/>
                <w:lang w:val="en-US" w:eastAsia="zh-CN" w:bidi="ar"/>
              </w:rPr>
              <w:t>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30112</w:t>
            </w:r>
          </w:p>
        </w:tc>
        <w:tc>
          <w:tcPr>
            <w:tcW w:w="3303" w:type="dxa"/>
            <w:tcBorders>
              <w:left w:val="single" w:color="auto" w:sz="4" w:space="0"/>
              <w:right w:val="single" w:color="auto" w:sz="4" w:space="0"/>
            </w:tcBorders>
          </w:tcPr>
          <w:p>
            <w:pPr>
              <w:rPr>
                <w:rFonts w:ascii="宋体"/>
                <w:sz w:val="24"/>
                <w:szCs w:val="24"/>
              </w:rPr>
            </w:pPr>
            <w:r>
              <w:rPr>
                <w:rFonts w:hint="eastAsia" w:ascii="宋体" w:hAnsi="宋体"/>
                <w:sz w:val="24"/>
                <w:szCs w:val="24"/>
              </w:rPr>
              <w:t>其他社会保障缴费</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color w:val="000000"/>
                <w:kern w:val="0"/>
                <w:sz w:val="18"/>
                <w:szCs w:val="18"/>
                <w:u w:val="none"/>
                <w:lang w:val="en-US" w:eastAsia="zh-CN" w:bidi="ar"/>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30113</w:t>
            </w:r>
          </w:p>
        </w:tc>
        <w:tc>
          <w:tcPr>
            <w:tcW w:w="3303" w:type="dxa"/>
            <w:tcBorders>
              <w:left w:val="single" w:color="auto" w:sz="4" w:space="0"/>
              <w:right w:val="single" w:color="auto" w:sz="4" w:space="0"/>
            </w:tcBorders>
          </w:tcPr>
          <w:p>
            <w:pPr>
              <w:ind w:left="27"/>
              <w:rPr>
                <w:rFonts w:ascii="宋体" w:hAnsi="宋体"/>
                <w:sz w:val="24"/>
                <w:szCs w:val="24"/>
              </w:rPr>
            </w:pPr>
            <w:r>
              <w:rPr>
                <w:rFonts w:hint="eastAsia" w:ascii="宋体" w:hAnsi="宋体"/>
                <w:sz w:val="24"/>
                <w:szCs w:val="24"/>
              </w:rPr>
              <w:t>住房公积金</w:t>
            </w:r>
            <w:r>
              <w:rPr>
                <w:rFonts w:ascii="宋体" w:hAnsi="宋体"/>
                <w:sz w:val="24"/>
                <w:szCs w:val="24"/>
              </w:rPr>
              <w:t xml:space="preserve"> </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color w:val="000000"/>
                <w:kern w:val="0"/>
                <w:sz w:val="18"/>
                <w:szCs w:val="18"/>
                <w:u w:val="none"/>
                <w:lang w:val="en-US" w:eastAsia="zh-CN" w:bidi="ar"/>
              </w:rPr>
              <w:t>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30114</w:t>
            </w:r>
          </w:p>
        </w:tc>
        <w:tc>
          <w:tcPr>
            <w:tcW w:w="3303" w:type="dxa"/>
            <w:tcBorders>
              <w:left w:val="single" w:color="auto" w:sz="4" w:space="0"/>
              <w:right w:val="single" w:color="auto" w:sz="4" w:space="0"/>
            </w:tcBorders>
          </w:tcPr>
          <w:p>
            <w:pPr>
              <w:rPr>
                <w:rFonts w:ascii="宋体" w:hAnsi="宋体"/>
                <w:sz w:val="24"/>
                <w:szCs w:val="24"/>
              </w:rPr>
            </w:pPr>
            <w:r>
              <w:rPr>
                <w:rFonts w:hint="eastAsia" w:ascii="宋体" w:hAnsi="宋体"/>
                <w:sz w:val="24"/>
                <w:szCs w:val="24"/>
              </w:rPr>
              <w:t>医疗费</w:t>
            </w:r>
            <w:r>
              <w:rPr>
                <w:rFonts w:ascii="宋体" w:hAnsi="宋体"/>
                <w:sz w:val="24"/>
                <w:szCs w:val="24"/>
              </w:rPr>
              <w:t xml:space="preserve"> </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w:t>
            </w:r>
          </w:p>
        </w:tc>
        <w:tc>
          <w:tcPr>
            <w:tcW w:w="3303" w:type="dxa"/>
            <w:tcBorders>
              <w:left w:val="single" w:color="auto" w:sz="4" w:space="0"/>
              <w:right w:val="single" w:color="auto" w:sz="4" w:space="0"/>
            </w:tcBorders>
          </w:tcPr>
          <w:p>
            <w:pPr>
              <w:rPr>
                <w:rFonts w:ascii="宋体" w:hAnsi="宋体"/>
                <w:sz w:val="24"/>
                <w:szCs w:val="24"/>
              </w:rPr>
            </w:pPr>
            <w:r>
              <w:rPr>
                <w:rFonts w:hint="eastAsia" w:ascii="宋体" w:hAnsi="宋体"/>
                <w:sz w:val="24"/>
                <w:szCs w:val="24"/>
              </w:rPr>
              <w:t>商品和服务支出</w:t>
            </w:r>
            <w:r>
              <w:rPr>
                <w:rFonts w:ascii="宋体" w:hAnsi="宋体"/>
                <w:sz w:val="24"/>
                <w:szCs w:val="24"/>
              </w:rPr>
              <w:t xml:space="preserve"> </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color w:val="000000"/>
                <w:kern w:val="0"/>
                <w:sz w:val="18"/>
                <w:szCs w:val="18"/>
                <w:u w:val="none"/>
                <w:lang w:val="en-US" w:eastAsia="zh-CN" w:bidi="ar"/>
              </w:rPr>
              <w:t>10.10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30201</w:t>
            </w:r>
          </w:p>
        </w:tc>
        <w:tc>
          <w:tcPr>
            <w:tcW w:w="3303" w:type="dxa"/>
            <w:tcBorders>
              <w:left w:val="single" w:color="auto" w:sz="4" w:space="0"/>
              <w:right w:val="single" w:color="auto" w:sz="4" w:space="0"/>
            </w:tcBorders>
          </w:tcPr>
          <w:p>
            <w:pPr>
              <w:ind w:left="27"/>
              <w:rPr>
                <w:rFonts w:ascii="宋体"/>
                <w:sz w:val="24"/>
                <w:szCs w:val="24"/>
              </w:rPr>
            </w:pPr>
            <w:r>
              <w:rPr>
                <w:rFonts w:hint="eastAsia" w:ascii="宋体" w:hAnsi="宋体"/>
                <w:sz w:val="24"/>
                <w:szCs w:val="24"/>
              </w:rPr>
              <w:t>办公费</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color w:val="000000"/>
                <w:kern w:val="0"/>
                <w:sz w:val="18"/>
                <w:szCs w:val="18"/>
                <w:u w:val="none"/>
                <w:lang w:val="en-US" w:eastAsia="zh-CN" w:bidi="ar"/>
              </w:rPr>
              <w:t>0.58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30202</w:t>
            </w:r>
          </w:p>
        </w:tc>
        <w:tc>
          <w:tcPr>
            <w:tcW w:w="3303" w:type="dxa"/>
            <w:tcBorders>
              <w:left w:val="single" w:color="auto" w:sz="4" w:space="0"/>
              <w:right w:val="single" w:color="auto" w:sz="4" w:space="0"/>
            </w:tcBorders>
          </w:tcPr>
          <w:p>
            <w:pPr>
              <w:rPr>
                <w:rFonts w:ascii="宋体" w:hAnsi="宋体"/>
                <w:sz w:val="24"/>
                <w:szCs w:val="24"/>
              </w:rPr>
            </w:pPr>
            <w:r>
              <w:rPr>
                <w:rFonts w:hint="eastAsia" w:ascii="宋体" w:hAnsi="宋体"/>
                <w:sz w:val="24"/>
                <w:szCs w:val="24"/>
              </w:rPr>
              <w:t>印刷费</w:t>
            </w:r>
            <w:r>
              <w:rPr>
                <w:rFonts w:ascii="宋体" w:hAnsi="宋体"/>
                <w:sz w:val="24"/>
                <w:szCs w:val="24"/>
              </w:rPr>
              <w:t xml:space="preserve"> </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color w:val="000000"/>
                <w:kern w:val="0"/>
                <w:sz w:val="18"/>
                <w:szCs w:val="18"/>
                <w:u w:val="none"/>
                <w:lang w:val="en-US" w:eastAsia="zh-CN" w:bidi="ar"/>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30203</w:t>
            </w:r>
          </w:p>
        </w:tc>
        <w:tc>
          <w:tcPr>
            <w:tcW w:w="3303" w:type="dxa"/>
            <w:tcBorders>
              <w:left w:val="single" w:color="auto" w:sz="4" w:space="0"/>
              <w:right w:val="single" w:color="auto" w:sz="4" w:space="0"/>
            </w:tcBorders>
          </w:tcPr>
          <w:p>
            <w:pPr>
              <w:rPr>
                <w:rFonts w:ascii="宋体"/>
                <w:sz w:val="24"/>
                <w:szCs w:val="24"/>
              </w:rPr>
            </w:pPr>
            <w:r>
              <w:rPr>
                <w:rFonts w:hint="eastAsia" w:ascii="宋体" w:hAnsi="宋体"/>
                <w:sz w:val="24"/>
                <w:szCs w:val="24"/>
              </w:rPr>
              <w:t>咨询费</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30205</w:t>
            </w:r>
          </w:p>
        </w:tc>
        <w:tc>
          <w:tcPr>
            <w:tcW w:w="3303" w:type="dxa"/>
            <w:tcBorders>
              <w:left w:val="single" w:color="auto" w:sz="4" w:space="0"/>
              <w:right w:val="single" w:color="auto" w:sz="4" w:space="0"/>
            </w:tcBorders>
          </w:tcPr>
          <w:p>
            <w:pPr>
              <w:rPr>
                <w:rFonts w:ascii="宋体"/>
                <w:sz w:val="24"/>
                <w:szCs w:val="24"/>
              </w:rPr>
            </w:pPr>
            <w:r>
              <w:rPr>
                <w:rFonts w:hint="eastAsia" w:ascii="宋体" w:hAnsi="宋体"/>
                <w:sz w:val="24"/>
                <w:szCs w:val="24"/>
              </w:rPr>
              <w:t>水费</w:t>
            </w:r>
          </w:p>
        </w:tc>
        <w:tc>
          <w:tcPr>
            <w:tcW w:w="3977" w:type="dxa"/>
            <w:tcBorders>
              <w:left w:val="single" w:color="auto" w:sz="4" w:space="0"/>
            </w:tcBorders>
            <w:vAlign w:val="center"/>
          </w:tcPr>
          <w:p>
            <w:pPr>
              <w:keepNext w:val="0"/>
              <w:keepLines w:val="0"/>
              <w:widowControl/>
              <w:suppressLineNumbers w:val="0"/>
              <w:jc w:val="center"/>
              <w:textAlignment w:val="center"/>
              <w:rPr>
                <w:rFonts w:hint="eastAsia" w:ascii="宋体" w:eastAsia="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trPr>
        <w:tc>
          <w:tcPr>
            <w:tcW w:w="1242" w:type="dxa"/>
            <w:tcBorders>
              <w:right w:val="single" w:color="auto" w:sz="4" w:space="0"/>
            </w:tcBorders>
          </w:tcPr>
          <w:p>
            <w:pPr>
              <w:rPr>
                <w:rFonts w:ascii="宋体" w:hAnsi="宋体"/>
                <w:sz w:val="24"/>
                <w:szCs w:val="24"/>
              </w:rPr>
            </w:pPr>
            <w:r>
              <w:rPr>
                <w:rFonts w:ascii="宋体" w:hAnsi="宋体"/>
                <w:sz w:val="24"/>
                <w:szCs w:val="24"/>
              </w:rPr>
              <w:t>30206</w:t>
            </w:r>
          </w:p>
        </w:tc>
        <w:tc>
          <w:tcPr>
            <w:tcW w:w="3303" w:type="dxa"/>
            <w:tcBorders>
              <w:left w:val="single" w:color="auto" w:sz="4" w:space="0"/>
              <w:right w:val="single" w:color="auto" w:sz="4" w:space="0"/>
            </w:tcBorders>
          </w:tcPr>
          <w:p>
            <w:pPr>
              <w:rPr>
                <w:rFonts w:ascii="宋体" w:hAnsi="宋体"/>
                <w:sz w:val="24"/>
                <w:szCs w:val="24"/>
              </w:rPr>
            </w:pPr>
            <w:r>
              <w:rPr>
                <w:rFonts w:hint="eastAsia" w:ascii="宋体" w:hAnsi="宋体"/>
                <w:sz w:val="24"/>
                <w:szCs w:val="24"/>
              </w:rPr>
              <w:t>电费</w:t>
            </w:r>
            <w:r>
              <w:rPr>
                <w:rFonts w:ascii="宋体" w:hAnsi="宋体"/>
                <w:sz w:val="24"/>
                <w:szCs w:val="24"/>
              </w:rPr>
              <w:t xml:space="preserve"> </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hAnsi="宋体"/>
                <w:sz w:val="24"/>
                <w:szCs w:val="24"/>
              </w:rPr>
            </w:pPr>
            <w:r>
              <w:rPr>
                <w:rFonts w:hint="eastAsia" w:ascii="宋体" w:hAnsi="宋体" w:cs="宋体"/>
                <w:i w:val="0"/>
                <w:color w:val="000000"/>
                <w:kern w:val="0"/>
                <w:sz w:val="18"/>
                <w:szCs w:val="18"/>
                <w:u w:val="none"/>
                <w:lang w:val="en-US" w:eastAsia="zh-CN" w:bidi="ar"/>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30207</w:t>
            </w:r>
          </w:p>
        </w:tc>
        <w:tc>
          <w:tcPr>
            <w:tcW w:w="3303" w:type="dxa"/>
            <w:tcBorders>
              <w:left w:val="single" w:color="auto" w:sz="4" w:space="0"/>
              <w:right w:val="single" w:color="auto" w:sz="4" w:space="0"/>
            </w:tcBorders>
          </w:tcPr>
          <w:p>
            <w:pPr>
              <w:rPr>
                <w:rFonts w:ascii="宋体" w:hAnsi="宋体"/>
                <w:sz w:val="24"/>
                <w:szCs w:val="24"/>
              </w:rPr>
            </w:pPr>
            <w:r>
              <w:rPr>
                <w:rFonts w:hint="eastAsia" w:ascii="宋体" w:hAnsi="宋体"/>
                <w:sz w:val="24"/>
                <w:szCs w:val="24"/>
              </w:rPr>
              <w:t>邮电费</w:t>
            </w:r>
            <w:r>
              <w:rPr>
                <w:rFonts w:ascii="宋体" w:hAnsi="宋体"/>
                <w:sz w:val="24"/>
                <w:szCs w:val="24"/>
              </w:rPr>
              <w:t xml:space="preserve"> </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sz w:val="24"/>
                <w:szCs w:val="24"/>
              </w:rPr>
            </w:pPr>
            <w:r>
              <w:rPr>
                <w:rFonts w:hint="eastAsia" w:ascii="宋体" w:hAnsi="宋体" w:cs="宋体"/>
                <w:i w:val="0"/>
                <w:color w:val="000000"/>
                <w:kern w:val="0"/>
                <w:sz w:val="18"/>
                <w:szCs w:val="18"/>
                <w:u w:val="none"/>
                <w:lang w:val="en-US" w:eastAsia="zh-CN" w:bidi="ar"/>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30209</w:t>
            </w:r>
          </w:p>
        </w:tc>
        <w:tc>
          <w:tcPr>
            <w:tcW w:w="3303" w:type="dxa"/>
            <w:tcBorders>
              <w:left w:val="single" w:color="auto" w:sz="4" w:space="0"/>
              <w:right w:val="single" w:color="auto" w:sz="4" w:space="0"/>
            </w:tcBorders>
          </w:tcPr>
          <w:p>
            <w:pPr>
              <w:rPr>
                <w:rFonts w:ascii="宋体" w:hAnsi="宋体"/>
                <w:sz w:val="24"/>
                <w:szCs w:val="24"/>
              </w:rPr>
            </w:pPr>
            <w:r>
              <w:rPr>
                <w:rFonts w:hint="eastAsia" w:ascii="宋体" w:hAnsi="宋体"/>
                <w:sz w:val="24"/>
                <w:szCs w:val="24"/>
              </w:rPr>
              <w:t>物业管理费</w:t>
            </w:r>
            <w:r>
              <w:rPr>
                <w:rFonts w:ascii="宋体" w:hAnsi="宋体"/>
                <w:sz w:val="24"/>
                <w:szCs w:val="24"/>
              </w:rPr>
              <w:t xml:space="preserve"> </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30211</w:t>
            </w:r>
          </w:p>
        </w:tc>
        <w:tc>
          <w:tcPr>
            <w:tcW w:w="3303" w:type="dxa"/>
            <w:tcBorders>
              <w:left w:val="single" w:color="auto" w:sz="4" w:space="0"/>
              <w:right w:val="single" w:color="auto" w:sz="4" w:space="0"/>
            </w:tcBorders>
          </w:tcPr>
          <w:p>
            <w:pPr>
              <w:ind w:left="27"/>
              <w:rPr>
                <w:rFonts w:ascii="宋体" w:hAnsi="宋体"/>
                <w:sz w:val="24"/>
                <w:szCs w:val="24"/>
              </w:rPr>
            </w:pPr>
            <w:r>
              <w:rPr>
                <w:rFonts w:hint="eastAsia" w:ascii="宋体" w:hAnsi="宋体"/>
                <w:sz w:val="24"/>
                <w:szCs w:val="24"/>
              </w:rPr>
              <w:t>差旅费</w:t>
            </w:r>
            <w:r>
              <w:rPr>
                <w:rFonts w:ascii="宋体" w:hAnsi="宋体"/>
                <w:sz w:val="24"/>
                <w:szCs w:val="24"/>
              </w:rPr>
              <w:t xml:space="preserve"> </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color w:val="000000"/>
                <w:kern w:val="0"/>
                <w:sz w:val="18"/>
                <w:szCs w:val="18"/>
                <w:u w:val="none"/>
                <w:lang w:val="en-US" w:eastAsia="zh-CN" w:bidi="ar"/>
              </w:rPr>
              <w:t>0.</w:t>
            </w:r>
            <w:r>
              <w:rPr>
                <w:rFonts w:hint="eastAsia" w:ascii="宋体" w:hAnsi="宋体" w:cs="宋体"/>
                <w:i w:val="0"/>
                <w:color w:val="000000"/>
                <w:kern w:val="0"/>
                <w:sz w:val="18"/>
                <w:szCs w:val="18"/>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30212</w:t>
            </w:r>
          </w:p>
        </w:tc>
        <w:tc>
          <w:tcPr>
            <w:tcW w:w="3303" w:type="dxa"/>
            <w:tcBorders>
              <w:left w:val="single" w:color="auto" w:sz="4" w:space="0"/>
              <w:right w:val="single" w:color="auto" w:sz="4" w:space="0"/>
            </w:tcBorders>
          </w:tcPr>
          <w:p>
            <w:pPr>
              <w:rPr>
                <w:rFonts w:ascii="宋体"/>
                <w:sz w:val="24"/>
                <w:szCs w:val="24"/>
              </w:rPr>
            </w:pPr>
            <w:r>
              <w:rPr>
                <w:rFonts w:hint="eastAsia" w:ascii="宋体" w:hAnsi="宋体"/>
                <w:sz w:val="24"/>
                <w:szCs w:val="24"/>
              </w:rPr>
              <w:t>因公出国（境）费用</w:t>
            </w:r>
          </w:p>
        </w:tc>
        <w:tc>
          <w:tcPr>
            <w:tcW w:w="3977" w:type="dxa"/>
            <w:tcBorders>
              <w:left w:val="single" w:color="auto" w:sz="4" w:space="0"/>
            </w:tcBorders>
            <w:vAlign w:val="center"/>
          </w:tcPr>
          <w:p>
            <w:pPr>
              <w:keepNext w:val="0"/>
              <w:keepLines w:val="0"/>
              <w:widowControl/>
              <w:suppressLineNumbers w:val="0"/>
              <w:jc w:val="center"/>
              <w:textAlignment w:val="center"/>
              <w:rPr>
                <w:rFonts w:hint="eastAsia" w:ascii="宋体" w:eastAsia="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30213</w:t>
            </w:r>
          </w:p>
        </w:tc>
        <w:tc>
          <w:tcPr>
            <w:tcW w:w="3303" w:type="dxa"/>
            <w:tcBorders>
              <w:left w:val="single" w:color="auto" w:sz="4" w:space="0"/>
              <w:right w:val="single" w:color="auto" w:sz="4" w:space="0"/>
            </w:tcBorders>
          </w:tcPr>
          <w:p>
            <w:pPr>
              <w:rPr>
                <w:rFonts w:ascii="宋体" w:hAnsi="宋体"/>
                <w:sz w:val="24"/>
                <w:szCs w:val="24"/>
              </w:rPr>
            </w:pPr>
            <w:r>
              <w:rPr>
                <w:rFonts w:hint="eastAsia" w:ascii="宋体" w:hAnsi="宋体"/>
                <w:sz w:val="24"/>
                <w:szCs w:val="24"/>
              </w:rPr>
              <w:t>维修</w:t>
            </w:r>
            <w:r>
              <w:rPr>
                <w:rFonts w:ascii="宋体" w:hAnsi="宋体"/>
                <w:sz w:val="24"/>
                <w:szCs w:val="24"/>
              </w:rPr>
              <w:t>(</w:t>
            </w:r>
            <w:r>
              <w:rPr>
                <w:rFonts w:hint="eastAsia" w:ascii="宋体" w:hAnsi="宋体"/>
                <w:sz w:val="24"/>
                <w:szCs w:val="24"/>
              </w:rPr>
              <w:t>护</w:t>
            </w:r>
            <w:r>
              <w:rPr>
                <w:rFonts w:ascii="宋体" w:hAnsi="宋体"/>
                <w:sz w:val="24"/>
                <w:szCs w:val="24"/>
              </w:rPr>
              <w:t>)</w:t>
            </w:r>
            <w:r>
              <w:rPr>
                <w:rFonts w:hint="eastAsia" w:ascii="宋体" w:hAnsi="宋体"/>
                <w:sz w:val="24"/>
                <w:szCs w:val="24"/>
              </w:rPr>
              <w:t>费</w:t>
            </w:r>
            <w:r>
              <w:rPr>
                <w:rFonts w:ascii="宋体" w:hAnsi="宋体"/>
                <w:sz w:val="24"/>
                <w:szCs w:val="24"/>
              </w:rPr>
              <w:t xml:space="preserve"> </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color w:val="000000"/>
                <w:kern w:val="0"/>
                <w:sz w:val="18"/>
                <w:szCs w:val="18"/>
                <w:u w:val="none"/>
                <w:lang w:val="en-US" w:eastAsia="zh-CN" w:bidi="ar"/>
              </w:rPr>
              <w:t>0</w:t>
            </w:r>
            <w:r>
              <w:rPr>
                <w:rFonts w:hint="eastAsia" w:ascii="宋体" w:hAnsi="宋体" w:cs="宋体"/>
                <w:i w:val="0"/>
                <w:color w:val="000000"/>
                <w:kern w:val="0"/>
                <w:sz w:val="18"/>
                <w:szCs w:val="18"/>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30214</w:t>
            </w:r>
          </w:p>
        </w:tc>
        <w:tc>
          <w:tcPr>
            <w:tcW w:w="3303" w:type="dxa"/>
            <w:tcBorders>
              <w:left w:val="single" w:color="auto" w:sz="4" w:space="0"/>
              <w:right w:val="single" w:color="auto" w:sz="4" w:space="0"/>
            </w:tcBorders>
          </w:tcPr>
          <w:p>
            <w:pPr>
              <w:rPr>
                <w:rFonts w:ascii="宋体" w:hAnsi="宋体"/>
                <w:sz w:val="24"/>
                <w:szCs w:val="24"/>
              </w:rPr>
            </w:pPr>
            <w:r>
              <w:rPr>
                <w:rFonts w:hint="eastAsia" w:ascii="宋体" w:hAnsi="宋体"/>
                <w:sz w:val="24"/>
                <w:szCs w:val="24"/>
              </w:rPr>
              <w:t>租赁费</w:t>
            </w:r>
            <w:r>
              <w:rPr>
                <w:rFonts w:ascii="宋体" w:hAnsi="宋体"/>
                <w:sz w:val="24"/>
                <w:szCs w:val="24"/>
              </w:rPr>
              <w:t xml:space="preserve"> </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30215</w:t>
            </w:r>
          </w:p>
        </w:tc>
        <w:tc>
          <w:tcPr>
            <w:tcW w:w="3303" w:type="dxa"/>
            <w:tcBorders>
              <w:left w:val="single" w:color="auto" w:sz="4" w:space="0"/>
              <w:right w:val="single" w:color="auto" w:sz="4" w:space="0"/>
            </w:tcBorders>
          </w:tcPr>
          <w:p>
            <w:pPr>
              <w:rPr>
                <w:rFonts w:ascii="宋体" w:hAnsi="宋体"/>
                <w:sz w:val="24"/>
                <w:szCs w:val="24"/>
              </w:rPr>
            </w:pPr>
            <w:r>
              <w:rPr>
                <w:rFonts w:hint="eastAsia" w:ascii="宋体" w:hAnsi="宋体"/>
                <w:sz w:val="24"/>
                <w:szCs w:val="24"/>
              </w:rPr>
              <w:t>会议费</w:t>
            </w:r>
            <w:r>
              <w:rPr>
                <w:rFonts w:ascii="宋体" w:hAnsi="宋体"/>
                <w:sz w:val="24"/>
                <w:szCs w:val="24"/>
              </w:rPr>
              <w:t xml:space="preserve"> </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30216</w:t>
            </w:r>
          </w:p>
        </w:tc>
        <w:tc>
          <w:tcPr>
            <w:tcW w:w="3303" w:type="dxa"/>
            <w:tcBorders>
              <w:left w:val="single" w:color="auto" w:sz="4" w:space="0"/>
              <w:right w:val="single" w:color="auto" w:sz="4" w:space="0"/>
            </w:tcBorders>
          </w:tcPr>
          <w:p>
            <w:pPr>
              <w:rPr>
                <w:rFonts w:ascii="宋体"/>
                <w:sz w:val="24"/>
                <w:szCs w:val="24"/>
              </w:rPr>
            </w:pPr>
            <w:r>
              <w:rPr>
                <w:rFonts w:hint="eastAsia" w:ascii="宋体" w:hAnsi="宋体"/>
                <w:sz w:val="24"/>
                <w:szCs w:val="24"/>
              </w:rPr>
              <w:t>培训费</w:t>
            </w:r>
          </w:p>
        </w:tc>
        <w:tc>
          <w:tcPr>
            <w:tcW w:w="3977" w:type="dxa"/>
            <w:tcBorders>
              <w:left w:val="single" w:color="auto" w:sz="4" w:space="0"/>
            </w:tcBorders>
            <w:vAlign w:val="center"/>
          </w:tcPr>
          <w:p>
            <w:pPr>
              <w:keepNext w:val="0"/>
              <w:keepLines w:val="0"/>
              <w:widowControl/>
              <w:suppressLineNumbers w:val="0"/>
              <w:jc w:val="center"/>
              <w:textAlignment w:val="center"/>
              <w:rPr>
                <w:rFonts w:ascii="宋体"/>
                <w:sz w:val="24"/>
                <w:szCs w:val="24"/>
              </w:rPr>
            </w:pPr>
            <w:r>
              <w:rPr>
                <w:rFonts w:hint="eastAsia" w:ascii="宋体" w:hAnsi="宋体" w:eastAsia="宋体" w:cs="宋体"/>
                <w:i w:val="0"/>
                <w:color w:val="000000"/>
                <w:kern w:val="0"/>
                <w:sz w:val="18"/>
                <w:szCs w:val="18"/>
                <w:u w:val="none"/>
                <w:lang w:val="en-US" w:eastAsia="zh-CN" w:bidi="ar"/>
              </w:rPr>
              <w:t>0.</w:t>
            </w:r>
            <w:r>
              <w:rPr>
                <w:rFonts w:hint="eastAsia" w:ascii="宋体" w:hAnsi="宋体" w:cs="宋体"/>
                <w:i w:val="0"/>
                <w:color w:val="000000"/>
                <w:kern w:val="0"/>
                <w:sz w:val="18"/>
                <w:szCs w:val="18"/>
                <w:u w:val="none"/>
                <w:lang w:val="en-US" w:eastAsia="zh-CN" w:bidi="ar"/>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30217</w:t>
            </w:r>
          </w:p>
        </w:tc>
        <w:tc>
          <w:tcPr>
            <w:tcW w:w="3303" w:type="dxa"/>
            <w:tcBorders>
              <w:left w:val="single" w:color="auto" w:sz="4" w:space="0"/>
              <w:right w:val="single" w:color="auto" w:sz="4" w:space="0"/>
            </w:tcBorders>
          </w:tcPr>
          <w:p>
            <w:pPr>
              <w:ind w:left="27"/>
              <w:rPr>
                <w:rFonts w:ascii="宋体"/>
                <w:sz w:val="24"/>
                <w:szCs w:val="24"/>
              </w:rPr>
            </w:pPr>
            <w:r>
              <w:rPr>
                <w:rFonts w:hint="eastAsia" w:ascii="宋体" w:hAnsi="宋体"/>
                <w:sz w:val="24"/>
                <w:szCs w:val="24"/>
              </w:rPr>
              <w:t>公务接待费</w:t>
            </w:r>
          </w:p>
        </w:tc>
        <w:tc>
          <w:tcPr>
            <w:tcW w:w="3977" w:type="dxa"/>
            <w:tcBorders>
              <w:left w:val="single" w:color="auto" w:sz="4" w:space="0"/>
            </w:tcBorders>
          </w:tcPr>
          <w:p>
            <w:pPr>
              <w:jc w:val="center"/>
              <w:rPr>
                <w:rFonts w:hint="eastAsia" w:ascii="宋体" w:eastAsia="宋体"/>
                <w:sz w:val="24"/>
                <w:szCs w:val="24"/>
                <w:lang w:val="en-US" w:eastAsia="zh-CN"/>
              </w:rPr>
            </w:pPr>
            <w:r>
              <w:rPr>
                <w:rFonts w:hint="eastAsia" w:ascii="宋体"/>
                <w:sz w:val="18"/>
                <w:szCs w:val="18"/>
                <w:lang w:val="en-US" w:eastAsia="zh-CN"/>
              </w:rPr>
              <w:t>2.82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3022</w:t>
            </w:r>
            <w:r>
              <w:rPr>
                <w:rFonts w:hint="eastAsia" w:ascii="宋体" w:hAnsi="宋体"/>
                <w:sz w:val="24"/>
                <w:szCs w:val="24"/>
                <w:lang w:val="en-US" w:eastAsia="zh-CN"/>
              </w:rPr>
              <w:t>8</w:t>
            </w:r>
          </w:p>
        </w:tc>
        <w:tc>
          <w:tcPr>
            <w:tcW w:w="3303" w:type="dxa"/>
            <w:tcBorders>
              <w:left w:val="single" w:color="auto" w:sz="4" w:space="0"/>
              <w:right w:val="single" w:color="auto" w:sz="4" w:space="0"/>
            </w:tcBorders>
          </w:tcPr>
          <w:p>
            <w:pPr>
              <w:rPr>
                <w:rFonts w:hint="eastAsia" w:ascii="宋体" w:eastAsia="宋体"/>
                <w:sz w:val="24"/>
                <w:szCs w:val="24"/>
                <w:lang w:eastAsia="zh-CN"/>
              </w:rPr>
            </w:pPr>
            <w:r>
              <w:rPr>
                <w:rFonts w:hint="eastAsia" w:ascii="宋体" w:hAnsi="宋体"/>
                <w:sz w:val="24"/>
                <w:szCs w:val="24"/>
                <w:lang w:eastAsia="zh-CN"/>
              </w:rPr>
              <w:t>工会经费</w:t>
            </w:r>
          </w:p>
        </w:tc>
        <w:tc>
          <w:tcPr>
            <w:tcW w:w="3977" w:type="dxa"/>
            <w:tcBorders>
              <w:left w:val="single" w:color="auto" w:sz="4" w:space="0"/>
            </w:tcBorders>
          </w:tcPr>
          <w:p>
            <w:pPr>
              <w:jc w:val="center"/>
              <w:rPr>
                <w:rFonts w:hint="eastAsia" w:ascii="宋体" w:eastAsia="宋体"/>
                <w:sz w:val="18"/>
                <w:szCs w:val="18"/>
                <w:lang w:val="en-US" w:eastAsia="zh-CN"/>
              </w:rPr>
            </w:pPr>
            <w:r>
              <w:rPr>
                <w:rFonts w:hint="eastAsia" w:ascii="宋体"/>
                <w:sz w:val="18"/>
                <w:szCs w:val="18"/>
                <w:lang w:val="en-US" w:eastAsia="zh-CN"/>
              </w:rPr>
              <w:t>0.38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3022</w:t>
            </w:r>
            <w:r>
              <w:rPr>
                <w:rFonts w:hint="eastAsia" w:ascii="宋体" w:hAnsi="宋体"/>
                <w:sz w:val="24"/>
                <w:szCs w:val="24"/>
                <w:lang w:val="en-US" w:eastAsia="zh-CN"/>
              </w:rPr>
              <w:t>9</w:t>
            </w:r>
          </w:p>
        </w:tc>
        <w:tc>
          <w:tcPr>
            <w:tcW w:w="3303" w:type="dxa"/>
            <w:tcBorders>
              <w:left w:val="single" w:color="auto" w:sz="4" w:space="0"/>
              <w:right w:val="single" w:color="auto" w:sz="4" w:space="0"/>
            </w:tcBorders>
          </w:tcPr>
          <w:p>
            <w:pPr>
              <w:rPr>
                <w:rFonts w:hint="eastAsia" w:ascii="宋体" w:eastAsia="宋体"/>
                <w:sz w:val="24"/>
                <w:szCs w:val="24"/>
                <w:lang w:eastAsia="zh-CN"/>
              </w:rPr>
            </w:pPr>
            <w:r>
              <w:rPr>
                <w:rFonts w:hint="eastAsia" w:ascii="宋体" w:hAnsi="宋体"/>
                <w:sz w:val="24"/>
                <w:szCs w:val="24"/>
                <w:lang w:eastAsia="zh-CN"/>
              </w:rPr>
              <w:t>福利费</w:t>
            </w:r>
          </w:p>
        </w:tc>
        <w:tc>
          <w:tcPr>
            <w:tcW w:w="3977" w:type="dxa"/>
            <w:tcBorders>
              <w:left w:val="single" w:color="auto" w:sz="4" w:space="0"/>
            </w:tcBorders>
          </w:tcPr>
          <w:p>
            <w:pPr>
              <w:jc w:val="center"/>
              <w:rPr>
                <w:rFonts w:hint="eastAsia" w:ascii="宋体" w:eastAsia="宋体"/>
                <w:sz w:val="18"/>
                <w:szCs w:val="18"/>
                <w:lang w:val="en-US" w:eastAsia="zh-CN"/>
              </w:rPr>
            </w:pPr>
            <w:r>
              <w:rPr>
                <w:rFonts w:hint="eastAsia" w:ascii="宋体"/>
                <w:sz w:val="18"/>
                <w:szCs w:val="18"/>
                <w:lang w:val="en-US" w:eastAsia="zh-CN"/>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w:t>
            </w:r>
            <w:r>
              <w:rPr>
                <w:rFonts w:hint="eastAsia" w:ascii="宋体" w:hAnsi="宋体"/>
                <w:sz w:val="24"/>
                <w:szCs w:val="24"/>
                <w:lang w:val="en-US" w:eastAsia="zh-CN"/>
              </w:rPr>
              <w:t>39</w:t>
            </w:r>
            <w:r>
              <w:rPr>
                <w:rFonts w:ascii="宋体" w:hAnsi="宋体"/>
                <w:sz w:val="24"/>
                <w:szCs w:val="24"/>
              </w:rPr>
              <w:t xml:space="preserve">  </w:t>
            </w:r>
          </w:p>
        </w:tc>
        <w:tc>
          <w:tcPr>
            <w:tcW w:w="3303" w:type="dxa"/>
            <w:tcBorders>
              <w:left w:val="single" w:color="auto" w:sz="4" w:space="0"/>
              <w:right w:val="single" w:color="auto" w:sz="4" w:space="0"/>
            </w:tcBorders>
          </w:tcPr>
          <w:p>
            <w:pPr>
              <w:rPr>
                <w:rFonts w:hint="eastAsia" w:ascii="宋体" w:eastAsia="宋体"/>
                <w:sz w:val="24"/>
                <w:szCs w:val="24"/>
                <w:lang w:eastAsia="zh-CN"/>
              </w:rPr>
            </w:pPr>
            <w:r>
              <w:rPr>
                <w:rFonts w:hint="eastAsia" w:ascii="宋体" w:hAnsi="宋体"/>
                <w:sz w:val="24"/>
                <w:szCs w:val="24"/>
                <w:lang w:eastAsia="zh-CN"/>
              </w:rPr>
              <w:t>其他交通费用</w:t>
            </w:r>
          </w:p>
        </w:tc>
        <w:tc>
          <w:tcPr>
            <w:tcW w:w="3977" w:type="dxa"/>
            <w:tcBorders>
              <w:left w:val="single" w:color="auto" w:sz="4" w:space="0"/>
            </w:tcBorders>
          </w:tcPr>
          <w:p>
            <w:pPr>
              <w:jc w:val="center"/>
              <w:rPr>
                <w:rFonts w:hint="eastAsia" w:ascii="宋体" w:eastAsia="宋体"/>
                <w:sz w:val="24"/>
                <w:szCs w:val="24"/>
                <w:lang w:val="en-US" w:eastAsia="zh-CN"/>
              </w:rPr>
            </w:pPr>
            <w:r>
              <w:rPr>
                <w:rFonts w:hint="eastAsia" w:ascii="宋体"/>
                <w:sz w:val="18"/>
                <w:szCs w:val="18"/>
                <w:lang w:val="en-US" w:eastAsia="zh-CN"/>
              </w:rPr>
              <w:t>2.82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ascii="宋体" w:hAnsi="宋体"/>
                <w:sz w:val="24"/>
                <w:szCs w:val="24"/>
              </w:rPr>
            </w:pPr>
            <w:r>
              <w:rPr>
                <w:rFonts w:ascii="宋体" w:hAnsi="宋体"/>
                <w:sz w:val="24"/>
                <w:szCs w:val="24"/>
              </w:rPr>
              <w:t>302</w:t>
            </w:r>
            <w:r>
              <w:rPr>
                <w:rFonts w:hint="eastAsia" w:ascii="宋体" w:hAnsi="宋体"/>
                <w:sz w:val="24"/>
                <w:szCs w:val="24"/>
                <w:lang w:val="en-US" w:eastAsia="zh-CN"/>
              </w:rPr>
              <w:t>99</w:t>
            </w:r>
          </w:p>
        </w:tc>
        <w:tc>
          <w:tcPr>
            <w:tcW w:w="3303" w:type="dxa"/>
            <w:tcBorders>
              <w:left w:val="single" w:color="auto" w:sz="4" w:space="0"/>
              <w:right w:val="single" w:color="auto" w:sz="4" w:space="0"/>
            </w:tcBorders>
          </w:tcPr>
          <w:p>
            <w:pPr>
              <w:rPr>
                <w:rFonts w:hint="eastAsia" w:ascii="宋体" w:hAnsi="宋体" w:eastAsia="宋体"/>
                <w:sz w:val="24"/>
                <w:szCs w:val="24"/>
                <w:lang w:eastAsia="zh-CN"/>
              </w:rPr>
            </w:pPr>
            <w:r>
              <w:rPr>
                <w:rFonts w:hint="eastAsia" w:ascii="宋体" w:hAnsi="宋体"/>
                <w:sz w:val="24"/>
                <w:szCs w:val="24"/>
                <w:lang w:eastAsia="zh-CN"/>
              </w:rPr>
              <w:t>其他商品和服务支出</w:t>
            </w:r>
          </w:p>
        </w:tc>
        <w:tc>
          <w:tcPr>
            <w:tcW w:w="3977" w:type="dxa"/>
            <w:tcBorders>
              <w:left w:val="single" w:color="auto" w:sz="4" w:space="0"/>
            </w:tcBorders>
          </w:tcPr>
          <w:p>
            <w:pPr>
              <w:jc w:val="center"/>
              <w:rPr>
                <w:rFonts w:hint="eastAsia" w:ascii="宋体" w:hAnsi="宋体" w:eastAsia="宋体"/>
                <w:sz w:val="24"/>
                <w:szCs w:val="24"/>
                <w:lang w:val="en-US" w:eastAsia="zh-CN"/>
              </w:rPr>
            </w:pPr>
            <w:r>
              <w:rPr>
                <w:rFonts w:hint="eastAsia" w:ascii="宋体" w:hAnsi="宋体"/>
                <w:sz w:val="18"/>
                <w:szCs w:val="18"/>
                <w:lang w:val="en-US" w:eastAsia="zh-CN"/>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right w:val="single" w:color="auto" w:sz="4" w:space="0"/>
            </w:tcBorders>
          </w:tcPr>
          <w:p>
            <w:pPr>
              <w:rPr>
                <w:rFonts w:hint="eastAsia" w:ascii="宋体" w:eastAsia="宋体"/>
                <w:sz w:val="24"/>
                <w:szCs w:val="24"/>
                <w:lang w:eastAsia="zh-CN"/>
              </w:rPr>
            </w:pPr>
          </w:p>
        </w:tc>
        <w:tc>
          <w:tcPr>
            <w:tcW w:w="3303" w:type="dxa"/>
            <w:tcBorders>
              <w:left w:val="single" w:color="auto" w:sz="4" w:space="0"/>
              <w:right w:val="single" w:color="auto" w:sz="4" w:space="0"/>
            </w:tcBorders>
          </w:tcPr>
          <w:p>
            <w:pPr>
              <w:rPr>
                <w:rFonts w:hint="eastAsia" w:ascii="宋体" w:eastAsia="宋体"/>
                <w:sz w:val="24"/>
                <w:szCs w:val="24"/>
                <w:lang w:eastAsia="zh-CN"/>
              </w:rPr>
            </w:pPr>
          </w:p>
        </w:tc>
        <w:tc>
          <w:tcPr>
            <w:tcW w:w="3977" w:type="dxa"/>
            <w:tcBorders>
              <w:left w:val="single" w:color="auto" w:sz="4" w:space="0"/>
            </w:tcBorders>
          </w:tcPr>
          <w:p>
            <w:pPr>
              <w:jc w:val="center"/>
              <w:rPr>
                <w:rFonts w:hint="eastAsia" w:ascii="宋体" w:eastAsia="宋体"/>
                <w:sz w:val="24"/>
                <w:szCs w:val="24"/>
                <w:lang w:val="en-US" w:eastAsia="zh-CN"/>
              </w:rPr>
            </w:pPr>
          </w:p>
        </w:tc>
      </w:tr>
    </w:tbl>
    <w:p>
      <w:pPr>
        <w:rPr>
          <w:rFonts w:ascii="宋体"/>
          <w:sz w:val="24"/>
          <w:szCs w:val="24"/>
        </w:rPr>
      </w:pPr>
    </w:p>
    <w:p>
      <w:pPr>
        <w:rPr>
          <w:rFonts w:ascii="宋体"/>
          <w:sz w:val="24"/>
          <w:szCs w:val="24"/>
        </w:rPr>
      </w:pPr>
    </w:p>
    <w:p>
      <w:pPr>
        <w:rPr>
          <w:rFonts w:ascii="宋体"/>
          <w:sz w:val="24"/>
          <w:szCs w:val="24"/>
        </w:rPr>
      </w:pPr>
    </w:p>
    <w:p>
      <w:pPr>
        <w:jc w:val="right"/>
      </w:pPr>
      <w:r>
        <w:rPr>
          <w:rFonts w:hint="eastAsia"/>
        </w:rPr>
        <w:t>部门公开表</w:t>
      </w:r>
      <w:r>
        <w:t>4</w:t>
      </w:r>
    </w:p>
    <w:p>
      <w:pPr>
        <w:jc w:val="center"/>
        <w:rPr>
          <w:rFonts w:hint="eastAsia" w:ascii="宋体" w:hAnsi="宋体"/>
          <w:b/>
          <w:sz w:val="32"/>
          <w:szCs w:val="32"/>
        </w:rPr>
      </w:pPr>
      <w:r>
        <w:rPr>
          <w:rFonts w:hint="eastAsia" w:ascii="宋体" w:hAnsi="宋体"/>
          <w:b/>
          <w:sz w:val="32"/>
          <w:szCs w:val="32"/>
        </w:rPr>
        <w:t>中国共产主义青年团岳西县委员会</w:t>
      </w:r>
    </w:p>
    <w:p>
      <w:pPr>
        <w:jc w:val="center"/>
        <w:rPr>
          <w:rFonts w:ascii="宋体"/>
          <w:b/>
          <w:sz w:val="32"/>
          <w:szCs w:val="32"/>
        </w:rPr>
      </w:pPr>
      <w:r>
        <w:rPr>
          <w:rFonts w:ascii="宋体" w:hAnsi="宋体"/>
          <w:b/>
          <w:sz w:val="32"/>
          <w:szCs w:val="32"/>
        </w:rPr>
        <w:t xml:space="preserve">2018 </w:t>
      </w:r>
      <w:r>
        <w:rPr>
          <w:rFonts w:hint="eastAsia" w:ascii="宋体" w:hAnsi="宋体"/>
          <w:b/>
          <w:sz w:val="32"/>
          <w:szCs w:val="32"/>
        </w:rPr>
        <w:t>年政府性基金预算支出预算表</w:t>
      </w:r>
    </w:p>
    <w:p>
      <w:pPr>
        <w:jc w:val="right"/>
      </w:pPr>
      <w:r>
        <w:rPr>
          <w:rFonts w:hint="eastAsia"/>
        </w:rPr>
        <w:t>单位：万元</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6"/>
        <w:gridCol w:w="1389"/>
        <w:gridCol w:w="1598"/>
        <w:gridCol w:w="816"/>
        <w:gridCol w:w="1890"/>
        <w:gridCol w:w="1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6" w:type="dxa"/>
            <w:vMerge w:val="restart"/>
            <w:tcBorders>
              <w:right w:val="single" w:color="auto" w:sz="4" w:space="0"/>
            </w:tcBorders>
          </w:tcPr>
          <w:p>
            <w:pPr>
              <w:spacing w:line="500" w:lineRule="exact"/>
              <w:jc w:val="center"/>
            </w:pPr>
            <w:r>
              <w:rPr>
                <w:rFonts w:hint="eastAsia"/>
              </w:rPr>
              <w:t>科目编码</w:t>
            </w:r>
          </w:p>
        </w:tc>
        <w:tc>
          <w:tcPr>
            <w:tcW w:w="1389" w:type="dxa"/>
            <w:vMerge w:val="restart"/>
            <w:tcBorders>
              <w:left w:val="single" w:color="auto" w:sz="4" w:space="0"/>
              <w:right w:val="single" w:color="auto" w:sz="4" w:space="0"/>
            </w:tcBorders>
          </w:tcPr>
          <w:p>
            <w:pPr>
              <w:spacing w:line="500" w:lineRule="exact"/>
              <w:jc w:val="center"/>
            </w:pPr>
            <w:r>
              <w:rPr>
                <w:rFonts w:hint="eastAsia"/>
              </w:rPr>
              <w:t>科目名称</w:t>
            </w:r>
          </w:p>
        </w:tc>
        <w:tc>
          <w:tcPr>
            <w:tcW w:w="1598" w:type="dxa"/>
            <w:vMerge w:val="restart"/>
            <w:tcBorders>
              <w:left w:val="single" w:color="auto" w:sz="4" w:space="0"/>
              <w:right w:val="single" w:color="auto" w:sz="4" w:space="0"/>
            </w:tcBorders>
          </w:tcPr>
          <w:p>
            <w:pPr>
              <w:spacing w:line="500" w:lineRule="exact"/>
              <w:jc w:val="center"/>
            </w:pPr>
            <w:r>
              <w:rPr>
                <w:rFonts w:hint="eastAsia"/>
              </w:rPr>
              <w:t>政府性基金预算拨款收入</w:t>
            </w:r>
          </w:p>
        </w:tc>
        <w:tc>
          <w:tcPr>
            <w:tcW w:w="4519" w:type="dxa"/>
            <w:gridSpan w:val="3"/>
            <w:tcBorders>
              <w:left w:val="single" w:color="auto" w:sz="4" w:space="0"/>
            </w:tcBorders>
          </w:tcPr>
          <w:p>
            <w:pPr>
              <w:spacing w:line="500" w:lineRule="exact"/>
              <w:jc w:val="center"/>
            </w:pPr>
            <w:r>
              <w:rPr>
                <w:rFonts w:hint="eastAsia"/>
              </w:rPr>
              <w:t>政政府性基金预算拨款支出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6" w:type="dxa"/>
            <w:vMerge w:val="continue"/>
            <w:tcBorders>
              <w:right w:val="single" w:color="auto" w:sz="4" w:space="0"/>
            </w:tcBorders>
          </w:tcPr>
          <w:p>
            <w:pPr>
              <w:spacing w:line="500" w:lineRule="exact"/>
              <w:jc w:val="center"/>
            </w:pPr>
          </w:p>
        </w:tc>
        <w:tc>
          <w:tcPr>
            <w:tcW w:w="1389" w:type="dxa"/>
            <w:vMerge w:val="continue"/>
            <w:tcBorders>
              <w:left w:val="single" w:color="auto" w:sz="4" w:space="0"/>
              <w:right w:val="single" w:color="auto" w:sz="4" w:space="0"/>
            </w:tcBorders>
          </w:tcPr>
          <w:p>
            <w:pPr>
              <w:spacing w:line="500" w:lineRule="exact"/>
              <w:jc w:val="center"/>
            </w:pPr>
          </w:p>
        </w:tc>
        <w:tc>
          <w:tcPr>
            <w:tcW w:w="1598" w:type="dxa"/>
            <w:vMerge w:val="continue"/>
            <w:tcBorders>
              <w:left w:val="single" w:color="auto" w:sz="4" w:space="0"/>
              <w:right w:val="single" w:color="auto" w:sz="4" w:space="0"/>
            </w:tcBorders>
          </w:tcPr>
          <w:p>
            <w:pPr>
              <w:spacing w:line="500" w:lineRule="exact"/>
              <w:jc w:val="center"/>
            </w:pPr>
          </w:p>
        </w:tc>
        <w:tc>
          <w:tcPr>
            <w:tcW w:w="816" w:type="dxa"/>
            <w:tcBorders>
              <w:left w:val="single" w:color="auto" w:sz="4" w:space="0"/>
              <w:right w:val="single" w:color="auto" w:sz="4" w:space="0"/>
            </w:tcBorders>
          </w:tcPr>
          <w:p>
            <w:pPr>
              <w:spacing w:line="500" w:lineRule="exact"/>
              <w:jc w:val="center"/>
            </w:pPr>
            <w:r>
              <w:rPr>
                <w:rFonts w:hint="eastAsia"/>
              </w:rPr>
              <w:t>合计</w:t>
            </w:r>
          </w:p>
        </w:tc>
        <w:tc>
          <w:tcPr>
            <w:tcW w:w="1890" w:type="dxa"/>
            <w:tcBorders>
              <w:left w:val="single" w:color="auto" w:sz="4" w:space="0"/>
              <w:right w:val="single" w:color="auto" w:sz="4" w:space="0"/>
            </w:tcBorders>
          </w:tcPr>
          <w:p>
            <w:pPr>
              <w:spacing w:line="500" w:lineRule="exact"/>
              <w:ind w:left="390"/>
              <w:jc w:val="center"/>
            </w:pPr>
            <w:r>
              <w:rPr>
                <w:rFonts w:hint="eastAsia"/>
              </w:rPr>
              <w:t>基本支出</w:t>
            </w:r>
          </w:p>
        </w:tc>
        <w:tc>
          <w:tcPr>
            <w:tcW w:w="1813" w:type="dxa"/>
            <w:tcBorders>
              <w:left w:val="single" w:color="auto" w:sz="4" w:space="0"/>
            </w:tcBorders>
          </w:tcPr>
          <w:p>
            <w:pPr>
              <w:spacing w:line="500" w:lineRule="exact"/>
              <w:ind w:left="390"/>
              <w:jc w:val="center"/>
            </w:pPr>
            <w:r>
              <w:rPr>
                <w:rFonts w:hint="eastAsia"/>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6" w:type="dxa"/>
            <w:tcBorders>
              <w:right w:val="single" w:color="auto" w:sz="4" w:space="0"/>
            </w:tcBorders>
          </w:tcPr>
          <w:p>
            <w:pPr>
              <w:spacing w:line="500" w:lineRule="exact"/>
            </w:pPr>
          </w:p>
        </w:tc>
        <w:tc>
          <w:tcPr>
            <w:tcW w:w="1389" w:type="dxa"/>
            <w:tcBorders>
              <w:left w:val="single" w:color="auto" w:sz="4" w:space="0"/>
              <w:right w:val="single" w:color="auto" w:sz="4" w:space="0"/>
            </w:tcBorders>
          </w:tcPr>
          <w:p>
            <w:pPr>
              <w:spacing w:line="500" w:lineRule="exact"/>
            </w:pPr>
          </w:p>
        </w:tc>
        <w:tc>
          <w:tcPr>
            <w:tcW w:w="1598" w:type="dxa"/>
            <w:tcBorders>
              <w:left w:val="single" w:color="auto" w:sz="4" w:space="0"/>
              <w:right w:val="single" w:color="auto" w:sz="4" w:space="0"/>
            </w:tcBorders>
          </w:tcPr>
          <w:p>
            <w:pPr>
              <w:spacing w:line="500" w:lineRule="exact"/>
            </w:pPr>
          </w:p>
        </w:tc>
        <w:tc>
          <w:tcPr>
            <w:tcW w:w="816" w:type="dxa"/>
            <w:tcBorders>
              <w:left w:val="single" w:color="auto" w:sz="4" w:space="0"/>
              <w:right w:val="single" w:color="auto" w:sz="4" w:space="0"/>
            </w:tcBorders>
          </w:tcPr>
          <w:p>
            <w:pPr>
              <w:spacing w:line="500" w:lineRule="exact"/>
            </w:pPr>
          </w:p>
        </w:tc>
        <w:tc>
          <w:tcPr>
            <w:tcW w:w="1890" w:type="dxa"/>
            <w:tcBorders>
              <w:left w:val="single" w:color="auto" w:sz="4" w:space="0"/>
              <w:right w:val="single" w:color="auto" w:sz="4" w:space="0"/>
            </w:tcBorders>
          </w:tcPr>
          <w:p>
            <w:pPr>
              <w:spacing w:line="500" w:lineRule="exact"/>
            </w:pPr>
          </w:p>
        </w:tc>
        <w:tc>
          <w:tcPr>
            <w:tcW w:w="1813" w:type="dxa"/>
            <w:tcBorders>
              <w:left w:val="single" w:color="auto" w:sz="4" w:space="0"/>
            </w:tcBorders>
          </w:tcPr>
          <w:p>
            <w:pPr>
              <w:spacing w:line="5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6" w:type="dxa"/>
            <w:tcBorders>
              <w:right w:val="single" w:color="auto" w:sz="4" w:space="0"/>
            </w:tcBorders>
          </w:tcPr>
          <w:p>
            <w:pPr>
              <w:spacing w:line="500" w:lineRule="exact"/>
            </w:pPr>
          </w:p>
        </w:tc>
        <w:tc>
          <w:tcPr>
            <w:tcW w:w="1389" w:type="dxa"/>
            <w:tcBorders>
              <w:left w:val="single" w:color="auto" w:sz="4" w:space="0"/>
              <w:right w:val="single" w:color="auto" w:sz="4" w:space="0"/>
            </w:tcBorders>
          </w:tcPr>
          <w:p>
            <w:pPr>
              <w:spacing w:line="500" w:lineRule="exact"/>
            </w:pPr>
          </w:p>
        </w:tc>
        <w:tc>
          <w:tcPr>
            <w:tcW w:w="1598" w:type="dxa"/>
            <w:tcBorders>
              <w:left w:val="single" w:color="auto" w:sz="4" w:space="0"/>
              <w:right w:val="single" w:color="auto" w:sz="4" w:space="0"/>
            </w:tcBorders>
          </w:tcPr>
          <w:p>
            <w:pPr>
              <w:spacing w:line="500" w:lineRule="exact"/>
            </w:pPr>
          </w:p>
        </w:tc>
        <w:tc>
          <w:tcPr>
            <w:tcW w:w="816" w:type="dxa"/>
            <w:tcBorders>
              <w:left w:val="single" w:color="auto" w:sz="4" w:space="0"/>
              <w:right w:val="single" w:color="auto" w:sz="4" w:space="0"/>
            </w:tcBorders>
          </w:tcPr>
          <w:p>
            <w:pPr>
              <w:spacing w:line="500" w:lineRule="exact"/>
            </w:pPr>
          </w:p>
        </w:tc>
        <w:tc>
          <w:tcPr>
            <w:tcW w:w="1890" w:type="dxa"/>
            <w:tcBorders>
              <w:left w:val="single" w:color="auto" w:sz="4" w:space="0"/>
              <w:right w:val="single" w:color="auto" w:sz="4" w:space="0"/>
            </w:tcBorders>
          </w:tcPr>
          <w:p>
            <w:pPr>
              <w:spacing w:line="500" w:lineRule="exact"/>
            </w:pPr>
          </w:p>
        </w:tc>
        <w:tc>
          <w:tcPr>
            <w:tcW w:w="1813" w:type="dxa"/>
            <w:tcBorders>
              <w:left w:val="single" w:color="auto" w:sz="4" w:space="0"/>
            </w:tcBorders>
          </w:tcPr>
          <w:p>
            <w:pPr>
              <w:spacing w:line="5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6" w:type="dxa"/>
            <w:tcBorders>
              <w:right w:val="single" w:color="auto" w:sz="4" w:space="0"/>
            </w:tcBorders>
          </w:tcPr>
          <w:p>
            <w:pPr>
              <w:spacing w:line="500" w:lineRule="exact"/>
            </w:pPr>
          </w:p>
        </w:tc>
        <w:tc>
          <w:tcPr>
            <w:tcW w:w="1389" w:type="dxa"/>
            <w:tcBorders>
              <w:left w:val="single" w:color="auto" w:sz="4" w:space="0"/>
              <w:right w:val="single" w:color="auto" w:sz="4" w:space="0"/>
            </w:tcBorders>
          </w:tcPr>
          <w:p>
            <w:pPr>
              <w:spacing w:line="500" w:lineRule="exact"/>
            </w:pPr>
          </w:p>
        </w:tc>
        <w:tc>
          <w:tcPr>
            <w:tcW w:w="1598" w:type="dxa"/>
            <w:tcBorders>
              <w:left w:val="single" w:color="auto" w:sz="4" w:space="0"/>
              <w:right w:val="single" w:color="auto" w:sz="4" w:space="0"/>
            </w:tcBorders>
          </w:tcPr>
          <w:p>
            <w:pPr>
              <w:spacing w:line="500" w:lineRule="exact"/>
            </w:pPr>
          </w:p>
        </w:tc>
        <w:tc>
          <w:tcPr>
            <w:tcW w:w="816" w:type="dxa"/>
            <w:tcBorders>
              <w:left w:val="single" w:color="auto" w:sz="4" w:space="0"/>
              <w:right w:val="single" w:color="auto" w:sz="4" w:space="0"/>
            </w:tcBorders>
          </w:tcPr>
          <w:p>
            <w:pPr>
              <w:spacing w:line="500" w:lineRule="exact"/>
            </w:pPr>
          </w:p>
        </w:tc>
        <w:tc>
          <w:tcPr>
            <w:tcW w:w="1890" w:type="dxa"/>
            <w:tcBorders>
              <w:left w:val="single" w:color="auto" w:sz="4" w:space="0"/>
              <w:right w:val="single" w:color="auto" w:sz="4" w:space="0"/>
            </w:tcBorders>
          </w:tcPr>
          <w:p>
            <w:pPr>
              <w:spacing w:line="500" w:lineRule="exact"/>
            </w:pPr>
          </w:p>
        </w:tc>
        <w:tc>
          <w:tcPr>
            <w:tcW w:w="1813" w:type="dxa"/>
            <w:tcBorders>
              <w:left w:val="single" w:color="auto" w:sz="4" w:space="0"/>
            </w:tcBorders>
          </w:tcPr>
          <w:p>
            <w:pPr>
              <w:spacing w:line="5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6" w:type="dxa"/>
            <w:tcBorders>
              <w:right w:val="single" w:color="auto" w:sz="4" w:space="0"/>
            </w:tcBorders>
          </w:tcPr>
          <w:p>
            <w:pPr>
              <w:spacing w:line="500" w:lineRule="exact"/>
            </w:pPr>
          </w:p>
        </w:tc>
        <w:tc>
          <w:tcPr>
            <w:tcW w:w="1389" w:type="dxa"/>
            <w:tcBorders>
              <w:left w:val="single" w:color="auto" w:sz="4" w:space="0"/>
              <w:right w:val="single" w:color="auto" w:sz="4" w:space="0"/>
            </w:tcBorders>
          </w:tcPr>
          <w:p>
            <w:pPr>
              <w:spacing w:line="500" w:lineRule="exact"/>
            </w:pPr>
          </w:p>
        </w:tc>
        <w:tc>
          <w:tcPr>
            <w:tcW w:w="1598" w:type="dxa"/>
            <w:tcBorders>
              <w:left w:val="single" w:color="auto" w:sz="4" w:space="0"/>
              <w:right w:val="single" w:color="auto" w:sz="4" w:space="0"/>
            </w:tcBorders>
          </w:tcPr>
          <w:p>
            <w:pPr>
              <w:spacing w:line="500" w:lineRule="exact"/>
            </w:pPr>
          </w:p>
        </w:tc>
        <w:tc>
          <w:tcPr>
            <w:tcW w:w="816" w:type="dxa"/>
            <w:tcBorders>
              <w:left w:val="single" w:color="auto" w:sz="4" w:space="0"/>
              <w:right w:val="single" w:color="auto" w:sz="4" w:space="0"/>
            </w:tcBorders>
          </w:tcPr>
          <w:p>
            <w:pPr>
              <w:spacing w:line="500" w:lineRule="exact"/>
            </w:pPr>
          </w:p>
        </w:tc>
        <w:tc>
          <w:tcPr>
            <w:tcW w:w="1890" w:type="dxa"/>
            <w:tcBorders>
              <w:left w:val="single" w:color="auto" w:sz="4" w:space="0"/>
              <w:right w:val="single" w:color="auto" w:sz="4" w:space="0"/>
            </w:tcBorders>
          </w:tcPr>
          <w:p>
            <w:pPr>
              <w:spacing w:line="500" w:lineRule="exact"/>
            </w:pPr>
          </w:p>
        </w:tc>
        <w:tc>
          <w:tcPr>
            <w:tcW w:w="1813" w:type="dxa"/>
            <w:tcBorders>
              <w:left w:val="single" w:color="auto" w:sz="4" w:space="0"/>
            </w:tcBorders>
          </w:tcPr>
          <w:p>
            <w:pPr>
              <w:spacing w:line="5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6" w:type="dxa"/>
            <w:tcBorders>
              <w:right w:val="single" w:color="auto" w:sz="4" w:space="0"/>
            </w:tcBorders>
          </w:tcPr>
          <w:p>
            <w:pPr>
              <w:spacing w:line="500" w:lineRule="exact"/>
            </w:pPr>
          </w:p>
        </w:tc>
        <w:tc>
          <w:tcPr>
            <w:tcW w:w="1389" w:type="dxa"/>
            <w:tcBorders>
              <w:left w:val="single" w:color="auto" w:sz="4" w:space="0"/>
              <w:right w:val="single" w:color="auto" w:sz="4" w:space="0"/>
            </w:tcBorders>
          </w:tcPr>
          <w:p>
            <w:pPr>
              <w:spacing w:line="500" w:lineRule="exact"/>
            </w:pPr>
          </w:p>
        </w:tc>
        <w:tc>
          <w:tcPr>
            <w:tcW w:w="1598" w:type="dxa"/>
            <w:tcBorders>
              <w:left w:val="single" w:color="auto" w:sz="4" w:space="0"/>
              <w:right w:val="single" w:color="auto" w:sz="4" w:space="0"/>
            </w:tcBorders>
          </w:tcPr>
          <w:p>
            <w:pPr>
              <w:spacing w:line="500" w:lineRule="exact"/>
            </w:pPr>
          </w:p>
        </w:tc>
        <w:tc>
          <w:tcPr>
            <w:tcW w:w="816" w:type="dxa"/>
            <w:tcBorders>
              <w:left w:val="single" w:color="auto" w:sz="4" w:space="0"/>
              <w:right w:val="single" w:color="auto" w:sz="4" w:space="0"/>
            </w:tcBorders>
          </w:tcPr>
          <w:p>
            <w:pPr>
              <w:spacing w:line="500" w:lineRule="exact"/>
            </w:pPr>
          </w:p>
        </w:tc>
        <w:tc>
          <w:tcPr>
            <w:tcW w:w="1890" w:type="dxa"/>
            <w:tcBorders>
              <w:left w:val="single" w:color="auto" w:sz="4" w:space="0"/>
              <w:right w:val="single" w:color="auto" w:sz="4" w:space="0"/>
            </w:tcBorders>
          </w:tcPr>
          <w:p>
            <w:pPr>
              <w:spacing w:line="500" w:lineRule="exact"/>
            </w:pPr>
          </w:p>
        </w:tc>
        <w:tc>
          <w:tcPr>
            <w:tcW w:w="1813" w:type="dxa"/>
            <w:tcBorders>
              <w:left w:val="single" w:color="auto" w:sz="4" w:space="0"/>
            </w:tcBorders>
          </w:tcPr>
          <w:p>
            <w:pPr>
              <w:spacing w:line="5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6" w:type="dxa"/>
            <w:tcBorders>
              <w:right w:val="single" w:color="auto" w:sz="4" w:space="0"/>
            </w:tcBorders>
          </w:tcPr>
          <w:p>
            <w:pPr>
              <w:spacing w:line="500" w:lineRule="exact"/>
            </w:pPr>
          </w:p>
        </w:tc>
        <w:tc>
          <w:tcPr>
            <w:tcW w:w="1389" w:type="dxa"/>
            <w:tcBorders>
              <w:left w:val="single" w:color="auto" w:sz="4" w:space="0"/>
              <w:right w:val="single" w:color="auto" w:sz="4" w:space="0"/>
            </w:tcBorders>
          </w:tcPr>
          <w:p>
            <w:pPr>
              <w:spacing w:line="500" w:lineRule="exact"/>
            </w:pPr>
          </w:p>
        </w:tc>
        <w:tc>
          <w:tcPr>
            <w:tcW w:w="1598" w:type="dxa"/>
            <w:tcBorders>
              <w:left w:val="single" w:color="auto" w:sz="4" w:space="0"/>
              <w:right w:val="single" w:color="auto" w:sz="4" w:space="0"/>
            </w:tcBorders>
          </w:tcPr>
          <w:p>
            <w:pPr>
              <w:spacing w:line="500" w:lineRule="exact"/>
            </w:pPr>
          </w:p>
        </w:tc>
        <w:tc>
          <w:tcPr>
            <w:tcW w:w="816" w:type="dxa"/>
            <w:tcBorders>
              <w:left w:val="single" w:color="auto" w:sz="4" w:space="0"/>
              <w:right w:val="single" w:color="auto" w:sz="4" w:space="0"/>
            </w:tcBorders>
          </w:tcPr>
          <w:p>
            <w:pPr>
              <w:spacing w:line="500" w:lineRule="exact"/>
            </w:pPr>
          </w:p>
        </w:tc>
        <w:tc>
          <w:tcPr>
            <w:tcW w:w="1890" w:type="dxa"/>
            <w:tcBorders>
              <w:left w:val="single" w:color="auto" w:sz="4" w:space="0"/>
              <w:right w:val="single" w:color="auto" w:sz="4" w:space="0"/>
            </w:tcBorders>
          </w:tcPr>
          <w:p>
            <w:pPr>
              <w:spacing w:line="500" w:lineRule="exact"/>
            </w:pPr>
          </w:p>
        </w:tc>
        <w:tc>
          <w:tcPr>
            <w:tcW w:w="1813" w:type="dxa"/>
            <w:tcBorders>
              <w:left w:val="single" w:color="auto" w:sz="4" w:space="0"/>
            </w:tcBorders>
          </w:tcPr>
          <w:p>
            <w:pPr>
              <w:spacing w:line="500"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6" w:type="dxa"/>
            <w:tcBorders>
              <w:right w:val="single" w:color="auto" w:sz="4" w:space="0"/>
            </w:tcBorders>
          </w:tcPr>
          <w:p>
            <w:pPr>
              <w:spacing w:line="500" w:lineRule="exact"/>
            </w:pPr>
          </w:p>
        </w:tc>
        <w:tc>
          <w:tcPr>
            <w:tcW w:w="1389" w:type="dxa"/>
            <w:tcBorders>
              <w:left w:val="single" w:color="auto" w:sz="4" w:space="0"/>
              <w:right w:val="single" w:color="auto" w:sz="4" w:space="0"/>
            </w:tcBorders>
          </w:tcPr>
          <w:p>
            <w:pPr>
              <w:spacing w:line="500" w:lineRule="exact"/>
            </w:pPr>
          </w:p>
        </w:tc>
        <w:tc>
          <w:tcPr>
            <w:tcW w:w="1598" w:type="dxa"/>
            <w:tcBorders>
              <w:left w:val="single" w:color="auto" w:sz="4" w:space="0"/>
              <w:right w:val="single" w:color="auto" w:sz="4" w:space="0"/>
            </w:tcBorders>
          </w:tcPr>
          <w:p>
            <w:pPr>
              <w:spacing w:line="500" w:lineRule="exact"/>
            </w:pPr>
          </w:p>
        </w:tc>
        <w:tc>
          <w:tcPr>
            <w:tcW w:w="816" w:type="dxa"/>
            <w:tcBorders>
              <w:left w:val="single" w:color="auto" w:sz="4" w:space="0"/>
              <w:right w:val="single" w:color="auto" w:sz="4" w:space="0"/>
            </w:tcBorders>
          </w:tcPr>
          <w:p>
            <w:pPr>
              <w:spacing w:line="500" w:lineRule="exact"/>
            </w:pPr>
          </w:p>
        </w:tc>
        <w:tc>
          <w:tcPr>
            <w:tcW w:w="1890" w:type="dxa"/>
            <w:tcBorders>
              <w:left w:val="single" w:color="auto" w:sz="4" w:space="0"/>
              <w:right w:val="single" w:color="auto" w:sz="4" w:space="0"/>
            </w:tcBorders>
          </w:tcPr>
          <w:p>
            <w:pPr>
              <w:spacing w:line="500" w:lineRule="exact"/>
            </w:pPr>
          </w:p>
        </w:tc>
        <w:tc>
          <w:tcPr>
            <w:tcW w:w="1813" w:type="dxa"/>
            <w:tcBorders>
              <w:left w:val="single" w:color="auto" w:sz="4" w:space="0"/>
            </w:tcBorders>
          </w:tcPr>
          <w:p>
            <w:pPr>
              <w:spacing w:line="500" w:lineRule="exact"/>
            </w:pPr>
          </w:p>
        </w:tc>
      </w:tr>
    </w:tbl>
    <w:p/>
    <w:p/>
    <w:p>
      <w:pPr>
        <w:jc w:val="left"/>
      </w:pPr>
      <w:r>
        <w:rPr>
          <w:rFonts w:hint="eastAsia"/>
          <w:sz w:val="32"/>
          <w:szCs w:val="32"/>
        </w:rPr>
        <w:t>注：</w:t>
      </w:r>
      <w:r>
        <w:rPr>
          <w:rFonts w:hint="eastAsia" w:ascii="宋体" w:hAnsi="宋体"/>
          <w:sz w:val="28"/>
          <w:szCs w:val="28"/>
        </w:rPr>
        <w:t>中国共产主义青年团岳西县委员会没有政府性基金预算拨款收入，也没有政府性基金预算支出，故本表无数据。</w:t>
      </w:r>
    </w:p>
    <w:p/>
    <w:p/>
    <w:p/>
    <w:p/>
    <w:p/>
    <w:p/>
    <w:p/>
    <w:p/>
    <w:p/>
    <w:p/>
    <w:p/>
    <w:p/>
    <w:p/>
    <w:p/>
    <w:p/>
    <w:p/>
    <w:p/>
    <w:p/>
    <w:p>
      <w:pPr>
        <w:ind w:firstLine="7035" w:firstLineChars="3350"/>
      </w:pPr>
      <w:r>
        <w:rPr>
          <w:rFonts w:hint="eastAsia"/>
        </w:rPr>
        <w:t>部门公开表</w:t>
      </w:r>
      <w:r>
        <w:t>5</w:t>
      </w:r>
    </w:p>
    <w:p>
      <w:pPr>
        <w:jc w:val="center"/>
        <w:rPr>
          <w:rFonts w:hint="eastAsia" w:ascii="宋体" w:hAnsi="宋体"/>
          <w:b/>
          <w:sz w:val="32"/>
          <w:szCs w:val="32"/>
        </w:rPr>
      </w:pPr>
      <w:r>
        <w:rPr>
          <w:rFonts w:hint="eastAsia" w:ascii="宋体" w:hAnsi="宋体"/>
          <w:b/>
          <w:sz w:val="32"/>
          <w:szCs w:val="32"/>
        </w:rPr>
        <w:t>中国共产主义青年团岳西县委员会</w:t>
      </w:r>
    </w:p>
    <w:p>
      <w:pPr>
        <w:jc w:val="center"/>
        <w:rPr>
          <w:rFonts w:ascii="宋体"/>
          <w:b/>
          <w:sz w:val="32"/>
          <w:szCs w:val="32"/>
        </w:rPr>
      </w:pPr>
      <w:r>
        <w:rPr>
          <w:rFonts w:ascii="宋体" w:hAnsi="宋体"/>
          <w:b/>
          <w:sz w:val="32"/>
          <w:szCs w:val="32"/>
        </w:rPr>
        <w:t xml:space="preserve">2018 </w:t>
      </w:r>
      <w:r>
        <w:rPr>
          <w:rFonts w:hint="eastAsia" w:ascii="宋体" w:hAnsi="宋体"/>
          <w:b/>
          <w:sz w:val="32"/>
          <w:szCs w:val="32"/>
        </w:rPr>
        <w:t>年国有资本经营预算支出预算表</w:t>
      </w:r>
    </w:p>
    <w:p>
      <w:pPr>
        <w:ind w:firstLine="7035" w:firstLineChars="3350"/>
      </w:pPr>
      <w:r>
        <w:rPr>
          <w:rFonts w:hint="eastAsia"/>
        </w:rPr>
        <w:t>单位：万元</w:t>
      </w:r>
    </w:p>
    <w:p>
      <w:pPr>
        <w:ind w:firstLine="4305" w:firstLineChars="2050"/>
      </w:pP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2268"/>
        <w:gridCol w:w="2001"/>
        <w:gridCol w:w="930"/>
        <w:gridCol w:w="1038"/>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Merge w:val="restart"/>
            <w:tcBorders>
              <w:right w:val="single" w:color="auto" w:sz="4" w:space="0"/>
            </w:tcBorders>
            <w:vAlign w:val="center"/>
          </w:tcPr>
          <w:p>
            <w:pPr>
              <w:jc w:val="center"/>
            </w:pPr>
            <w:r>
              <w:rPr>
                <w:rFonts w:hint="eastAsia"/>
              </w:rPr>
              <w:t>科目编码</w:t>
            </w:r>
          </w:p>
        </w:tc>
        <w:tc>
          <w:tcPr>
            <w:tcW w:w="2268" w:type="dxa"/>
            <w:vMerge w:val="restart"/>
            <w:tcBorders>
              <w:left w:val="single" w:color="auto" w:sz="4" w:space="0"/>
              <w:right w:val="single" w:color="auto" w:sz="4" w:space="0"/>
            </w:tcBorders>
            <w:vAlign w:val="center"/>
          </w:tcPr>
          <w:p>
            <w:pPr>
              <w:jc w:val="center"/>
            </w:pPr>
            <w:r>
              <w:rPr>
                <w:rFonts w:hint="eastAsia"/>
              </w:rPr>
              <w:t>科目名称</w:t>
            </w:r>
          </w:p>
        </w:tc>
        <w:tc>
          <w:tcPr>
            <w:tcW w:w="2001" w:type="dxa"/>
            <w:vMerge w:val="restart"/>
            <w:tcBorders>
              <w:left w:val="single" w:color="auto" w:sz="4" w:space="0"/>
              <w:right w:val="single" w:color="auto" w:sz="4" w:space="0"/>
            </w:tcBorders>
            <w:vAlign w:val="center"/>
          </w:tcPr>
          <w:p>
            <w:pPr>
              <w:jc w:val="center"/>
            </w:pPr>
            <w:r>
              <w:rPr>
                <w:rFonts w:hint="eastAsia"/>
              </w:rPr>
              <w:t>国有资本经营预算拨款收入</w:t>
            </w:r>
          </w:p>
        </w:tc>
        <w:tc>
          <w:tcPr>
            <w:tcW w:w="3152" w:type="dxa"/>
            <w:gridSpan w:val="3"/>
            <w:tcBorders>
              <w:left w:val="single" w:color="auto" w:sz="4" w:space="0"/>
            </w:tcBorders>
            <w:vAlign w:val="center"/>
          </w:tcPr>
          <w:p>
            <w:pPr>
              <w:jc w:val="center"/>
            </w:pPr>
            <w:r>
              <w:rPr>
                <w:rFonts w:hint="eastAsia"/>
              </w:rPr>
              <w:t>国有资本经营预算拨款支出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Merge w:val="continue"/>
            <w:tcBorders>
              <w:right w:val="single" w:color="auto" w:sz="4" w:space="0"/>
            </w:tcBorders>
          </w:tcPr>
          <w:p/>
        </w:tc>
        <w:tc>
          <w:tcPr>
            <w:tcW w:w="2268" w:type="dxa"/>
            <w:vMerge w:val="continue"/>
            <w:tcBorders>
              <w:left w:val="single" w:color="auto" w:sz="4" w:space="0"/>
              <w:right w:val="single" w:color="auto" w:sz="4" w:space="0"/>
            </w:tcBorders>
          </w:tcPr>
          <w:p/>
        </w:tc>
        <w:tc>
          <w:tcPr>
            <w:tcW w:w="2001" w:type="dxa"/>
            <w:vMerge w:val="continue"/>
            <w:tcBorders>
              <w:left w:val="single" w:color="auto" w:sz="4" w:space="0"/>
              <w:right w:val="single" w:color="auto" w:sz="4" w:space="0"/>
            </w:tcBorders>
          </w:tcPr>
          <w:p/>
        </w:tc>
        <w:tc>
          <w:tcPr>
            <w:tcW w:w="930" w:type="dxa"/>
            <w:tcBorders>
              <w:left w:val="single" w:color="auto" w:sz="4" w:space="0"/>
              <w:right w:val="single" w:color="auto" w:sz="4" w:space="0"/>
            </w:tcBorders>
            <w:vAlign w:val="center"/>
          </w:tcPr>
          <w:p>
            <w:pPr>
              <w:jc w:val="center"/>
            </w:pPr>
            <w:r>
              <w:rPr>
                <w:rFonts w:hint="eastAsia"/>
              </w:rPr>
              <w:t>合计</w:t>
            </w:r>
          </w:p>
        </w:tc>
        <w:tc>
          <w:tcPr>
            <w:tcW w:w="1038" w:type="dxa"/>
            <w:tcBorders>
              <w:left w:val="single" w:color="auto" w:sz="4" w:space="0"/>
              <w:right w:val="single" w:color="auto" w:sz="4" w:space="0"/>
            </w:tcBorders>
            <w:vAlign w:val="center"/>
          </w:tcPr>
          <w:p>
            <w:pPr>
              <w:jc w:val="center"/>
            </w:pPr>
            <w:r>
              <w:rPr>
                <w:rFonts w:hint="eastAsia"/>
              </w:rPr>
              <w:t>基本支出</w:t>
            </w:r>
          </w:p>
        </w:tc>
        <w:tc>
          <w:tcPr>
            <w:tcW w:w="1184" w:type="dxa"/>
            <w:tcBorders>
              <w:left w:val="single" w:color="auto" w:sz="4" w:space="0"/>
            </w:tcBorders>
            <w:vAlign w:val="center"/>
          </w:tcPr>
          <w:p>
            <w:pPr>
              <w:jc w:val="center"/>
            </w:pPr>
            <w:r>
              <w:rPr>
                <w:rFonts w:hint="eastAsia"/>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right w:val="single" w:color="auto" w:sz="4" w:space="0"/>
            </w:tcBorders>
          </w:tcPr>
          <w:p/>
        </w:tc>
        <w:tc>
          <w:tcPr>
            <w:tcW w:w="2268" w:type="dxa"/>
            <w:tcBorders>
              <w:left w:val="single" w:color="auto" w:sz="4" w:space="0"/>
              <w:right w:val="single" w:color="auto" w:sz="4" w:space="0"/>
            </w:tcBorders>
          </w:tcPr>
          <w:p/>
        </w:tc>
        <w:tc>
          <w:tcPr>
            <w:tcW w:w="2001" w:type="dxa"/>
            <w:tcBorders>
              <w:left w:val="single" w:color="auto" w:sz="4" w:space="0"/>
              <w:right w:val="single" w:color="auto" w:sz="4" w:space="0"/>
            </w:tcBorders>
          </w:tcPr>
          <w:p/>
        </w:tc>
        <w:tc>
          <w:tcPr>
            <w:tcW w:w="930" w:type="dxa"/>
            <w:tcBorders>
              <w:left w:val="single" w:color="auto" w:sz="4" w:space="0"/>
              <w:right w:val="single" w:color="auto" w:sz="4" w:space="0"/>
            </w:tcBorders>
          </w:tcPr>
          <w:p/>
        </w:tc>
        <w:tc>
          <w:tcPr>
            <w:tcW w:w="1038" w:type="dxa"/>
            <w:tcBorders>
              <w:left w:val="single" w:color="auto" w:sz="4" w:space="0"/>
              <w:right w:val="single" w:color="auto" w:sz="4" w:space="0"/>
            </w:tcBorders>
          </w:tcPr>
          <w:p/>
        </w:tc>
        <w:tc>
          <w:tcPr>
            <w:tcW w:w="1184" w:type="dxa"/>
            <w:tcBorders>
              <w:left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right w:val="single" w:color="auto" w:sz="4" w:space="0"/>
            </w:tcBorders>
          </w:tcPr>
          <w:p/>
        </w:tc>
        <w:tc>
          <w:tcPr>
            <w:tcW w:w="2268" w:type="dxa"/>
            <w:tcBorders>
              <w:left w:val="single" w:color="auto" w:sz="4" w:space="0"/>
              <w:right w:val="single" w:color="auto" w:sz="4" w:space="0"/>
            </w:tcBorders>
          </w:tcPr>
          <w:p/>
        </w:tc>
        <w:tc>
          <w:tcPr>
            <w:tcW w:w="2001" w:type="dxa"/>
            <w:tcBorders>
              <w:left w:val="single" w:color="auto" w:sz="4" w:space="0"/>
              <w:right w:val="single" w:color="auto" w:sz="4" w:space="0"/>
            </w:tcBorders>
          </w:tcPr>
          <w:p/>
        </w:tc>
        <w:tc>
          <w:tcPr>
            <w:tcW w:w="930" w:type="dxa"/>
            <w:tcBorders>
              <w:left w:val="single" w:color="auto" w:sz="4" w:space="0"/>
              <w:right w:val="single" w:color="auto" w:sz="4" w:space="0"/>
            </w:tcBorders>
          </w:tcPr>
          <w:p/>
        </w:tc>
        <w:tc>
          <w:tcPr>
            <w:tcW w:w="1038" w:type="dxa"/>
            <w:tcBorders>
              <w:left w:val="single" w:color="auto" w:sz="4" w:space="0"/>
              <w:right w:val="single" w:color="auto" w:sz="4" w:space="0"/>
            </w:tcBorders>
          </w:tcPr>
          <w:p/>
        </w:tc>
        <w:tc>
          <w:tcPr>
            <w:tcW w:w="1184" w:type="dxa"/>
            <w:tcBorders>
              <w:left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right w:val="single" w:color="auto" w:sz="4" w:space="0"/>
            </w:tcBorders>
          </w:tcPr>
          <w:p/>
        </w:tc>
        <w:tc>
          <w:tcPr>
            <w:tcW w:w="2268" w:type="dxa"/>
            <w:tcBorders>
              <w:left w:val="single" w:color="auto" w:sz="4" w:space="0"/>
              <w:right w:val="single" w:color="auto" w:sz="4" w:space="0"/>
            </w:tcBorders>
          </w:tcPr>
          <w:p/>
        </w:tc>
        <w:tc>
          <w:tcPr>
            <w:tcW w:w="2001" w:type="dxa"/>
            <w:tcBorders>
              <w:left w:val="single" w:color="auto" w:sz="4" w:space="0"/>
              <w:right w:val="single" w:color="auto" w:sz="4" w:space="0"/>
            </w:tcBorders>
          </w:tcPr>
          <w:p/>
        </w:tc>
        <w:tc>
          <w:tcPr>
            <w:tcW w:w="930" w:type="dxa"/>
            <w:tcBorders>
              <w:left w:val="single" w:color="auto" w:sz="4" w:space="0"/>
              <w:right w:val="single" w:color="auto" w:sz="4" w:space="0"/>
            </w:tcBorders>
          </w:tcPr>
          <w:p/>
        </w:tc>
        <w:tc>
          <w:tcPr>
            <w:tcW w:w="1038" w:type="dxa"/>
            <w:tcBorders>
              <w:left w:val="single" w:color="auto" w:sz="4" w:space="0"/>
              <w:right w:val="single" w:color="auto" w:sz="4" w:space="0"/>
            </w:tcBorders>
          </w:tcPr>
          <w:p/>
        </w:tc>
        <w:tc>
          <w:tcPr>
            <w:tcW w:w="1184" w:type="dxa"/>
            <w:tcBorders>
              <w:left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right w:val="single" w:color="auto" w:sz="4" w:space="0"/>
            </w:tcBorders>
          </w:tcPr>
          <w:p/>
        </w:tc>
        <w:tc>
          <w:tcPr>
            <w:tcW w:w="2268" w:type="dxa"/>
            <w:tcBorders>
              <w:left w:val="single" w:color="auto" w:sz="4" w:space="0"/>
              <w:right w:val="single" w:color="auto" w:sz="4" w:space="0"/>
            </w:tcBorders>
          </w:tcPr>
          <w:p/>
        </w:tc>
        <w:tc>
          <w:tcPr>
            <w:tcW w:w="2001" w:type="dxa"/>
            <w:tcBorders>
              <w:left w:val="single" w:color="auto" w:sz="4" w:space="0"/>
              <w:right w:val="single" w:color="auto" w:sz="4" w:space="0"/>
            </w:tcBorders>
          </w:tcPr>
          <w:p/>
        </w:tc>
        <w:tc>
          <w:tcPr>
            <w:tcW w:w="930" w:type="dxa"/>
            <w:tcBorders>
              <w:left w:val="single" w:color="auto" w:sz="4" w:space="0"/>
              <w:right w:val="single" w:color="auto" w:sz="4" w:space="0"/>
            </w:tcBorders>
          </w:tcPr>
          <w:p/>
        </w:tc>
        <w:tc>
          <w:tcPr>
            <w:tcW w:w="1038" w:type="dxa"/>
            <w:tcBorders>
              <w:left w:val="single" w:color="auto" w:sz="4" w:space="0"/>
              <w:right w:val="single" w:color="auto" w:sz="4" w:space="0"/>
            </w:tcBorders>
          </w:tcPr>
          <w:p/>
        </w:tc>
        <w:tc>
          <w:tcPr>
            <w:tcW w:w="1184" w:type="dxa"/>
            <w:tcBorders>
              <w:left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right w:val="single" w:color="auto" w:sz="4" w:space="0"/>
            </w:tcBorders>
          </w:tcPr>
          <w:p/>
        </w:tc>
        <w:tc>
          <w:tcPr>
            <w:tcW w:w="2268" w:type="dxa"/>
            <w:tcBorders>
              <w:left w:val="single" w:color="auto" w:sz="4" w:space="0"/>
              <w:right w:val="single" w:color="auto" w:sz="4" w:space="0"/>
            </w:tcBorders>
          </w:tcPr>
          <w:p/>
        </w:tc>
        <w:tc>
          <w:tcPr>
            <w:tcW w:w="2001" w:type="dxa"/>
            <w:tcBorders>
              <w:left w:val="single" w:color="auto" w:sz="4" w:space="0"/>
              <w:right w:val="single" w:color="auto" w:sz="4" w:space="0"/>
            </w:tcBorders>
          </w:tcPr>
          <w:p/>
        </w:tc>
        <w:tc>
          <w:tcPr>
            <w:tcW w:w="930" w:type="dxa"/>
            <w:tcBorders>
              <w:left w:val="single" w:color="auto" w:sz="4" w:space="0"/>
              <w:right w:val="single" w:color="auto" w:sz="4" w:space="0"/>
            </w:tcBorders>
          </w:tcPr>
          <w:p/>
        </w:tc>
        <w:tc>
          <w:tcPr>
            <w:tcW w:w="1038" w:type="dxa"/>
            <w:tcBorders>
              <w:left w:val="single" w:color="auto" w:sz="4" w:space="0"/>
              <w:right w:val="single" w:color="auto" w:sz="4" w:space="0"/>
            </w:tcBorders>
          </w:tcPr>
          <w:p/>
        </w:tc>
        <w:tc>
          <w:tcPr>
            <w:tcW w:w="1184" w:type="dxa"/>
            <w:tcBorders>
              <w:left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right w:val="single" w:color="auto" w:sz="4" w:space="0"/>
            </w:tcBorders>
          </w:tcPr>
          <w:p/>
        </w:tc>
        <w:tc>
          <w:tcPr>
            <w:tcW w:w="2268" w:type="dxa"/>
            <w:tcBorders>
              <w:left w:val="single" w:color="auto" w:sz="4" w:space="0"/>
              <w:right w:val="single" w:color="auto" w:sz="4" w:space="0"/>
            </w:tcBorders>
          </w:tcPr>
          <w:p/>
        </w:tc>
        <w:tc>
          <w:tcPr>
            <w:tcW w:w="2001" w:type="dxa"/>
            <w:tcBorders>
              <w:left w:val="single" w:color="auto" w:sz="4" w:space="0"/>
              <w:right w:val="single" w:color="auto" w:sz="4" w:space="0"/>
            </w:tcBorders>
          </w:tcPr>
          <w:p/>
        </w:tc>
        <w:tc>
          <w:tcPr>
            <w:tcW w:w="930" w:type="dxa"/>
            <w:tcBorders>
              <w:left w:val="single" w:color="auto" w:sz="4" w:space="0"/>
              <w:right w:val="single" w:color="auto" w:sz="4" w:space="0"/>
            </w:tcBorders>
          </w:tcPr>
          <w:p/>
        </w:tc>
        <w:tc>
          <w:tcPr>
            <w:tcW w:w="1038" w:type="dxa"/>
            <w:tcBorders>
              <w:left w:val="single" w:color="auto" w:sz="4" w:space="0"/>
              <w:right w:val="single" w:color="auto" w:sz="4" w:space="0"/>
            </w:tcBorders>
          </w:tcPr>
          <w:p/>
        </w:tc>
        <w:tc>
          <w:tcPr>
            <w:tcW w:w="1184" w:type="dxa"/>
            <w:tcBorders>
              <w:left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right w:val="single" w:color="auto" w:sz="4" w:space="0"/>
            </w:tcBorders>
          </w:tcPr>
          <w:p/>
        </w:tc>
        <w:tc>
          <w:tcPr>
            <w:tcW w:w="2268" w:type="dxa"/>
            <w:tcBorders>
              <w:left w:val="single" w:color="auto" w:sz="4" w:space="0"/>
              <w:right w:val="single" w:color="auto" w:sz="4" w:space="0"/>
            </w:tcBorders>
          </w:tcPr>
          <w:p/>
        </w:tc>
        <w:tc>
          <w:tcPr>
            <w:tcW w:w="2001" w:type="dxa"/>
            <w:tcBorders>
              <w:left w:val="single" w:color="auto" w:sz="4" w:space="0"/>
              <w:right w:val="single" w:color="auto" w:sz="4" w:space="0"/>
            </w:tcBorders>
          </w:tcPr>
          <w:p/>
        </w:tc>
        <w:tc>
          <w:tcPr>
            <w:tcW w:w="930" w:type="dxa"/>
            <w:tcBorders>
              <w:left w:val="single" w:color="auto" w:sz="4" w:space="0"/>
              <w:right w:val="single" w:color="auto" w:sz="4" w:space="0"/>
            </w:tcBorders>
          </w:tcPr>
          <w:p/>
        </w:tc>
        <w:tc>
          <w:tcPr>
            <w:tcW w:w="1038" w:type="dxa"/>
            <w:tcBorders>
              <w:left w:val="single" w:color="auto" w:sz="4" w:space="0"/>
              <w:right w:val="single" w:color="auto" w:sz="4" w:space="0"/>
            </w:tcBorders>
          </w:tcPr>
          <w:p/>
        </w:tc>
        <w:tc>
          <w:tcPr>
            <w:tcW w:w="1184" w:type="dxa"/>
            <w:tcBorders>
              <w:left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right w:val="single" w:color="auto" w:sz="4" w:space="0"/>
            </w:tcBorders>
          </w:tcPr>
          <w:p/>
        </w:tc>
        <w:tc>
          <w:tcPr>
            <w:tcW w:w="2268" w:type="dxa"/>
            <w:tcBorders>
              <w:left w:val="single" w:color="auto" w:sz="4" w:space="0"/>
              <w:right w:val="single" w:color="auto" w:sz="4" w:space="0"/>
            </w:tcBorders>
          </w:tcPr>
          <w:p/>
        </w:tc>
        <w:tc>
          <w:tcPr>
            <w:tcW w:w="2001" w:type="dxa"/>
            <w:tcBorders>
              <w:left w:val="single" w:color="auto" w:sz="4" w:space="0"/>
              <w:right w:val="single" w:color="auto" w:sz="4" w:space="0"/>
            </w:tcBorders>
          </w:tcPr>
          <w:p/>
        </w:tc>
        <w:tc>
          <w:tcPr>
            <w:tcW w:w="930" w:type="dxa"/>
            <w:tcBorders>
              <w:left w:val="single" w:color="auto" w:sz="4" w:space="0"/>
              <w:right w:val="single" w:color="auto" w:sz="4" w:space="0"/>
            </w:tcBorders>
          </w:tcPr>
          <w:p/>
        </w:tc>
        <w:tc>
          <w:tcPr>
            <w:tcW w:w="1038" w:type="dxa"/>
            <w:tcBorders>
              <w:left w:val="single" w:color="auto" w:sz="4" w:space="0"/>
              <w:right w:val="single" w:color="auto" w:sz="4" w:space="0"/>
            </w:tcBorders>
          </w:tcPr>
          <w:p/>
        </w:tc>
        <w:tc>
          <w:tcPr>
            <w:tcW w:w="1184" w:type="dxa"/>
            <w:tcBorders>
              <w:left w:val="single" w:color="auto" w:sz="4" w:space="0"/>
            </w:tcBorders>
          </w:tcPr>
          <w:p/>
        </w:tc>
      </w:tr>
    </w:tbl>
    <w:p>
      <w:pPr>
        <w:jc w:val="center"/>
        <w:rPr>
          <w:rFonts w:hint="eastAsia" w:ascii="宋体" w:hAnsi="宋体"/>
          <w:sz w:val="32"/>
          <w:szCs w:val="32"/>
        </w:rPr>
      </w:pPr>
    </w:p>
    <w:p>
      <w:pPr>
        <w:jc w:val="center"/>
      </w:pPr>
      <w:r>
        <w:rPr>
          <w:rFonts w:hint="eastAsia" w:ascii="宋体" w:hAnsi="宋体"/>
          <w:sz w:val="32"/>
          <w:szCs w:val="32"/>
        </w:rPr>
        <w:t>注：中国共产主义青年团岳西县委员会没有国有资本经营预算拨款收入，也没有国有资本经营预算支出，故本表无数据。</w:t>
      </w:r>
    </w:p>
    <w:p/>
    <w:p/>
    <w:p/>
    <w:p/>
    <w:p/>
    <w:p/>
    <w:p/>
    <w:p/>
    <w:p/>
    <w:p/>
    <w:p/>
    <w:p/>
    <w:p/>
    <w:p/>
    <w:p/>
    <w:p/>
    <w:p/>
    <w:p/>
    <w:p/>
    <w:p/>
    <w:p/>
    <w:p>
      <w:pPr>
        <w:jc w:val="right"/>
      </w:pPr>
      <w:r>
        <w:rPr>
          <w:rFonts w:hint="eastAsia"/>
        </w:rPr>
        <w:t>部门公开表</w:t>
      </w:r>
      <w:r>
        <w:t>6</w:t>
      </w:r>
    </w:p>
    <w:p>
      <w:pPr>
        <w:jc w:val="center"/>
        <w:rPr>
          <w:rFonts w:hint="eastAsia" w:ascii="宋体" w:hAnsi="宋体"/>
          <w:b/>
          <w:sz w:val="32"/>
          <w:szCs w:val="32"/>
        </w:rPr>
      </w:pPr>
      <w:r>
        <w:rPr>
          <w:rFonts w:hint="eastAsia" w:ascii="宋体" w:hAnsi="宋体"/>
          <w:b/>
          <w:sz w:val="32"/>
          <w:szCs w:val="32"/>
        </w:rPr>
        <w:t>中国共产主义青年团岳西县委员会</w:t>
      </w:r>
    </w:p>
    <w:p>
      <w:pPr>
        <w:jc w:val="center"/>
        <w:rPr>
          <w:rFonts w:ascii="宋体"/>
          <w:b/>
          <w:sz w:val="32"/>
          <w:szCs w:val="32"/>
        </w:rPr>
      </w:pPr>
      <w:r>
        <w:rPr>
          <w:rFonts w:ascii="宋体" w:hAnsi="宋体"/>
          <w:b/>
          <w:sz w:val="32"/>
          <w:szCs w:val="32"/>
        </w:rPr>
        <w:t xml:space="preserve"> 2018 </w:t>
      </w:r>
      <w:r>
        <w:rPr>
          <w:rFonts w:hint="eastAsia" w:ascii="宋体" w:hAnsi="宋体"/>
          <w:b/>
          <w:sz w:val="32"/>
          <w:szCs w:val="32"/>
        </w:rPr>
        <w:t>年收支预算总表</w:t>
      </w:r>
    </w:p>
    <w:p>
      <w:pPr>
        <w:jc w:val="right"/>
      </w:pPr>
      <w:r>
        <w:rPr>
          <w:rFonts w:hint="eastAsia"/>
        </w:rPr>
        <w:t>单位：万元</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25"/>
        <w:gridCol w:w="1294"/>
        <w:gridCol w:w="2977"/>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19" w:type="dxa"/>
            <w:gridSpan w:val="2"/>
            <w:tcBorders>
              <w:right w:val="single" w:color="auto" w:sz="4" w:space="0"/>
            </w:tcBorders>
            <w:vAlign w:val="center"/>
          </w:tcPr>
          <w:p>
            <w:pPr>
              <w:jc w:val="center"/>
            </w:pPr>
            <w:r>
              <w:rPr>
                <w:rFonts w:hint="eastAsia"/>
              </w:rPr>
              <w:t>收</w:t>
            </w:r>
            <w:r>
              <w:t xml:space="preserve">  </w:t>
            </w:r>
            <w:r>
              <w:rPr>
                <w:rFonts w:hint="eastAsia"/>
              </w:rPr>
              <w:t>入</w:t>
            </w:r>
          </w:p>
        </w:tc>
        <w:tc>
          <w:tcPr>
            <w:tcW w:w="4303" w:type="dxa"/>
            <w:gridSpan w:val="2"/>
            <w:tcBorders>
              <w:left w:val="single" w:color="auto" w:sz="4" w:space="0"/>
            </w:tcBorders>
            <w:vAlign w:val="center"/>
          </w:tcPr>
          <w:p>
            <w:pPr>
              <w:jc w:val="center"/>
            </w:pPr>
            <w:r>
              <w:rPr>
                <w:rFonts w:hint="eastAsia"/>
              </w:rPr>
              <w:t>支</w:t>
            </w:r>
            <w:r>
              <w:t xml:space="preserve">   </w:t>
            </w:r>
            <w:r>
              <w:rPr>
                <w:rFonts w:hint="eastAsia"/>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vAlign w:val="center"/>
          </w:tcPr>
          <w:p>
            <w:pPr>
              <w:jc w:val="center"/>
            </w:pPr>
            <w:r>
              <w:rPr>
                <w:rFonts w:hint="eastAsia"/>
              </w:rPr>
              <w:t>项</w:t>
            </w:r>
            <w:r>
              <w:t xml:space="preserve">  </w:t>
            </w:r>
            <w:r>
              <w:rPr>
                <w:rFonts w:hint="eastAsia"/>
              </w:rPr>
              <w:t>目</w:t>
            </w:r>
          </w:p>
        </w:tc>
        <w:tc>
          <w:tcPr>
            <w:tcW w:w="1294" w:type="dxa"/>
            <w:tcBorders>
              <w:left w:val="single" w:color="auto" w:sz="4" w:space="0"/>
              <w:right w:val="single" w:color="auto" w:sz="4" w:space="0"/>
            </w:tcBorders>
            <w:vAlign w:val="center"/>
          </w:tcPr>
          <w:p>
            <w:pPr>
              <w:ind w:left="102"/>
              <w:jc w:val="center"/>
            </w:pPr>
            <w:r>
              <w:rPr>
                <w:rFonts w:hint="eastAsia"/>
              </w:rPr>
              <w:t>预算数</w:t>
            </w:r>
          </w:p>
        </w:tc>
        <w:tc>
          <w:tcPr>
            <w:tcW w:w="2977" w:type="dxa"/>
            <w:tcBorders>
              <w:left w:val="single" w:color="auto" w:sz="4" w:space="0"/>
              <w:right w:val="single" w:color="auto" w:sz="4" w:space="0"/>
            </w:tcBorders>
            <w:vAlign w:val="center"/>
          </w:tcPr>
          <w:p>
            <w:pPr>
              <w:ind w:left="744"/>
              <w:jc w:val="center"/>
            </w:pPr>
            <w:r>
              <w:rPr>
                <w:rFonts w:hint="eastAsia"/>
              </w:rPr>
              <w:t>项</w:t>
            </w:r>
            <w:r>
              <w:t xml:space="preserve">   </w:t>
            </w:r>
            <w:r>
              <w:rPr>
                <w:rFonts w:hint="eastAsia"/>
              </w:rPr>
              <w:t>目</w:t>
            </w:r>
          </w:p>
        </w:tc>
        <w:tc>
          <w:tcPr>
            <w:tcW w:w="1326" w:type="dxa"/>
            <w:tcBorders>
              <w:left w:val="single" w:color="auto" w:sz="4" w:space="0"/>
            </w:tcBorders>
            <w:vAlign w:val="center"/>
          </w:tcPr>
          <w:p>
            <w:r>
              <w:rPr>
                <w:rFonts w:hint="eastAsia"/>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r>
              <w:rPr>
                <w:rFonts w:hint="eastAsia" w:ascii="宋体" w:hAnsi="宋体"/>
                <w:szCs w:val="21"/>
              </w:rPr>
              <w:t>一、一般公共预算拨款收入</w:t>
            </w:r>
          </w:p>
        </w:tc>
        <w:tc>
          <w:tcPr>
            <w:tcW w:w="1294" w:type="dxa"/>
            <w:tcBorders>
              <w:left w:val="single" w:color="auto" w:sz="4" w:space="0"/>
              <w:right w:val="single" w:color="auto" w:sz="4" w:space="0"/>
            </w:tcBorders>
          </w:tcPr>
          <w:p>
            <w:pPr>
              <w:rPr>
                <w:rFonts w:hint="eastAsia" w:ascii="宋体" w:eastAsia="宋体"/>
                <w:szCs w:val="21"/>
                <w:lang w:val="en-US" w:eastAsia="zh-CN"/>
              </w:rPr>
            </w:pPr>
            <w:r>
              <w:rPr>
                <w:rFonts w:hint="eastAsia" w:ascii="宋体"/>
                <w:szCs w:val="21"/>
                <w:lang w:val="en-US" w:eastAsia="zh-CN"/>
              </w:rPr>
              <w:t>71.44</w:t>
            </w:r>
          </w:p>
        </w:tc>
        <w:tc>
          <w:tcPr>
            <w:tcW w:w="2977" w:type="dxa"/>
            <w:tcBorders>
              <w:left w:val="single" w:color="auto" w:sz="4" w:space="0"/>
              <w:right w:val="single" w:color="auto" w:sz="4" w:space="0"/>
            </w:tcBorders>
          </w:tcPr>
          <w:p>
            <w:pPr>
              <w:rPr>
                <w:rFonts w:ascii="宋体"/>
                <w:szCs w:val="21"/>
              </w:rPr>
            </w:pPr>
            <w:r>
              <w:rPr>
                <w:rFonts w:hint="eastAsia" w:ascii="宋体" w:hAnsi="宋体"/>
                <w:szCs w:val="21"/>
              </w:rPr>
              <w:t>一、一般公共服务支出</w:t>
            </w:r>
          </w:p>
        </w:tc>
        <w:tc>
          <w:tcPr>
            <w:tcW w:w="1326" w:type="dxa"/>
            <w:tcBorders>
              <w:left w:val="single" w:color="auto" w:sz="4" w:space="0"/>
            </w:tcBorders>
          </w:tcPr>
          <w:p>
            <w:pPr>
              <w:rPr>
                <w:rFonts w:hint="eastAsia" w:ascii="宋体" w:eastAsia="宋体"/>
                <w:szCs w:val="21"/>
                <w:lang w:val="en-US" w:eastAsia="zh-CN"/>
              </w:rPr>
            </w:pPr>
            <w:r>
              <w:rPr>
                <w:rFonts w:hint="eastAsia" w:ascii="宋体"/>
                <w:szCs w:val="21"/>
                <w:lang w:val="en-US" w:eastAsia="zh-CN"/>
              </w:rPr>
              <w:t>63.83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r>
              <w:rPr>
                <w:rFonts w:hint="eastAsia" w:ascii="宋体" w:hAnsi="宋体"/>
                <w:szCs w:val="21"/>
              </w:rPr>
              <w:t>二、政府性基金预算拨款收入</w:t>
            </w: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rPr>
                <w:rFonts w:ascii="宋体"/>
                <w:szCs w:val="21"/>
              </w:rPr>
            </w:pPr>
            <w:r>
              <w:rPr>
                <w:rFonts w:hint="eastAsia" w:ascii="宋体" w:hAnsi="宋体"/>
                <w:szCs w:val="21"/>
              </w:rPr>
              <w:t>二、社会保障和就业支出</w:t>
            </w:r>
          </w:p>
        </w:tc>
        <w:tc>
          <w:tcPr>
            <w:tcW w:w="1326" w:type="dxa"/>
            <w:tcBorders>
              <w:left w:val="single" w:color="auto" w:sz="4" w:space="0"/>
            </w:tcBorders>
          </w:tcPr>
          <w:p>
            <w:pPr>
              <w:rPr>
                <w:rFonts w:hint="eastAsia" w:ascii="宋体" w:eastAsia="宋体"/>
                <w:szCs w:val="21"/>
                <w:lang w:val="en-US" w:eastAsia="zh-CN"/>
              </w:rPr>
            </w:pPr>
            <w:r>
              <w:rPr>
                <w:rFonts w:hint="eastAsia" w:ascii="宋体"/>
                <w:szCs w:val="21"/>
                <w:lang w:val="en-US" w:eastAsia="zh-CN"/>
              </w:rPr>
              <w:t>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hAnsi="宋体"/>
                <w:szCs w:val="21"/>
              </w:rPr>
            </w:pPr>
            <w:r>
              <w:rPr>
                <w:rFonts w:hint="eastAsia" w:ascii="宋体" w:hAnsi="宋体"/>
                <w:szCs w:val="21"/>
              </w:rPr>
              <w:t>三、国有资本经营预算拨款收入</w:t>
            </w:r>
            <w:r>
              <w:rPr>
                <w:rFonts w:ascii="宋体" w:hAnsi="宋体"/>
                <w:szCs w:val="21"/>
              </w:rPr>
              <w:t xml:space="preserve">         </w:t>
            </w: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rPr>
                <w:rFonts w:ascii="宋体"/>
                <w:szCs w:val="21"/>
              </w:rPr>
            </w:pPr>
            <w:r>
              <w:rPr>
                <w:rFonts w:hint="eastAsia" w:ascii="宋体" w:hAnsi="宋体"/>
                <w:szCs w:val="21"/>
              </w:rPr>
              <w:t>三、医疗卫生与计划生育支出</w:t>
            </w:r>
          </w:p>
        </w:tc>
        <w:tc>
          <w:tcPr>
            <w:tcW w:w="1326" w:type="dxa"/>
            <w:tcBorders>
              <w:left w:val="single" w:color="auto" w:sz="4" w:space="0"/>
            </w:tcBorders>
          </w:tcPr>
          <w:p>
            <w:pPr>
              <w:rPr>
                <w:rFonts w:hint="eastAsia" w:ascii="宋体" w:eastAsia="宋体"/>
                <w:szCs w:val="21"/>
                <w:lang w:val="en-US" w:eastAsia="zh-CN"/>
              </w:rPr>
            </w:pPr>
            <w:r>
              <w:rPr>
                <w:rFonts w:hint="eastAsia" w:ascii="宋体"/>
                <w:szCs w:val="21"/>
                <w:lang w:val="en-US" w:eastAsia="zh-CN"/>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hAnsi="宋体"/>
                <w:szCs w:val="21"/>
              </w:rPr>
            </w:pPr>
            <w:r>
              <w:rPr>
                <w:rFonts w:hint="eastAsia" w:ascii="宋体" w:hAnsi="宋体"/>
                <w:szCs w:val="21"/>
              </w:rPr>
              <w:t>四、纳入专户管理政府非税收入</w:t>
            </w:r>
            <w:r>
              <w:rPr>
                <w:rFonts w:ascii="宋体" w:hAnsi="宋体"/>
                <w:szCs w:val="21"/>
              </w:rPr>
              <w:t xml:space="preserve">         </w:t>
            </w: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rPr>
                <w:rFonts w:ascii="宋体"/>
                <w:szCs w:val="21"/>
              </w:rPr>
            </w:pPr>
            <w:r>
              <w:rPr>
                <w:rFonts w:hint="eastAsia" w:ascii="宋体" w:hAnsi="宋体"/>
                <w:szCs w:val="21"/>
              </w:rPr>
              <w:t>四、住房保障支出</w:t>
            </w:r>
          </w:p>
        </w:tc>
        <w:tc>
          <w:tcPr>
            <w:tcW w:w="1326" w:type="dxa"/>
            <w:tcBorders>
              <w:left w:val="single" w:color="auto" w:sz="4" w:space="0"/>
            </w:tcBorders>
          </w:tcPr>
          <w:p>
            <w:pPr>
              <w:rPr>
                <w:rFonts w:hint="eastAsia" w:ascii="宋体" w:eastAsia="宋体"/>
                <w:szCs w:val="21"/>
                <w:lang w:val="en-US" w:eastAsia="zh-CN"/>
              </w:rPr>
            </w:pPr>
            <w:r>
              <w:rPr>
                <w:rFonts w:hint="eastAsia" w:ascii="宋体"/>
                <w:szCs w:val="21"/>
                <w:lang w:val="en-US" w:eastAsia="zh-CN"/>
              </w:rPr>
              <w:t>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r>
              <w:rPr>
                <w:rFonts w:hint="eastAsia" w:ascii="宋体" w:hAnsi="宋体"/>
                <w:szCs w:val="21"/>
              </w:rPr>
              <w:t>五、其他收入</w:t>
            </w: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rPr>
                <w:rFonts w:ascii="宋体"/>
                <w:szCs w:val="21"/>
              </w:rPr>
            </w:pPr>
          </w:p>
        </w:tc>
        <w:tc>
          <w:tcPr>
            <w:tcW w:w="1326" w:type="dxa"/>
            <w:tcBorders>
              <w:left w:val="single" w:color="auto" w:sz="4" w:space="0"/>
            </w:tcBorders>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r>
              <w:rPr>
                <w:rFonts w:hint="eastAsia" w:ascii="宋体" w:hAnsi="宋体"/>
                <w:szCs w:val="21"/>
              </w:rPr>
              <w:t>事业收入</w:t>
            </w: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rPr>
                <w:rFonts w:ascii="宋体"/>
                <w:szCs w:val="21"/>
              </w:rPr>
            </w:pPr>
          </w:p>
        </w:tc>
        <w:tc>
          <w:tcPr>
            <w:tcW w:w="1326" w:type="dxa"/>
            <w:tcBorders>
              <w:left w:val="single" w:color="auto" w:sz="4" w:space="0"/>
            </w:tcBorders>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r>
              <w:rPr>
                <w:rFonts w:hint="eastAsia" w:ascii="宋体" w:hAnsi="宋体"/>
                <w:szCs w:val="21"/>
              </w:rPr>
              <w:t>经营收入</w:t>
            </w: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rPr>
                <w:rFonts w:ascii="宋体"/>
                <w:szCs w:val="21"/>
              </w:rPr>
            </w:pPr>
          </w:p>
        </w:tc>
        <w:tc>
          <w:tcPr>
            <w:tcW w:w="1326" w:type="dxa"/>
            <w:tcBorders>
              <w:left w:val="single" w:color="auto" w:sz="4" w:space="0"/>
            </w:tcBorders>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r>
              <w:rPr>
                <w:rFonts w:hint="eastAsia" w:ascii="宋体" w:hAnsi="宋体"/>
                <w:szCs w:val="21"/>
              </w:rPr>
              <w:t>上级补助收入</w:t>
            </w: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rPr>
                <w:rFonts w:ascii="宋体"/>
                <w:szCs w:val="21"/>
              </w:rPr>
            </w:pPr>
          </w:p>
        </w:tc>
        <w:tc>
          <w:tcPr>
            <w:tcW w:w="1326" w:type="dxa"/>
            <w:tcBorders>
              <w:left w:val="single" w:color="auto" w:sz="4" w:space="0"/>
            </w:tcBorders>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r>
              <w:rPr>
                <w:rFonts w:hint="eastAsia" w:ascii="宋体" w:hAnsi="宋体"/>
                <w:szCs w:val="21"/>
              </w:rPr>
              <w:t>附属单位上缴收入</w:t>
            </w: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rPr>
                <w:rFonts w:ascii="宋体"/>
                <w:szCs w:val="21"/>
              </w:rPr>
            </w:pPr>
          </w:p>
        </w:tc>
        <w:tc>
          <w:tcPr>
            <w:tcW w:w="1326" w:type="dxa"/>
            <w:tcBorders>
              <w:left w:val="single" w:color="auto" w:sz="4" w:space="0"/>
            </w:tcBorders>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r>
              <w:rPr>
                <w:rFonts w:hint="eastAsia" w:ascii="宋体" w:hAnsi="宋体"/>
                <w:szCs w:val="21"/>
              </w:rPr>
              <w:t>其他</w:t>
            </w: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rPr>
                <w:rFonts w:ascii="宋体"/>
                <w:szCs w:val="21"/>
              </w:rPr>
            </w:pPr>
          </w:p>
        </w:tc>
        <w:tc>
          <w:tcPr>
            <w:tcW w:w="1326" w:type="dxa"/>
            <w:tcBorders>
              <w:left w:val="single" w:color="auto" w:sz="4" w:space="0"/>
            </w:tcBorders>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ind w:left="237"/>
              <w:rPr>
                <w:rFonts w:ascii="宋体"/>
                <w:szCs w:val="21"/>
              </w:rPr>
            </w:pPr>
          </w:p>
        </w:tc>
        <w:tc>
          <w:tcPr>
            <w:tcW w:w="1326" w:type="dxa"/>
            <w:tcBorders>
              <w:left w:val="single" w:color="auto" w:sz="4" w:space="0"/>
            </w:tcBorders>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ind w:left="237"/>
              <w:rPr>
                <w:rFonts w:ascii="宋体"/>
                <w:szCs w:val="21"/>
              </w:rPr>
            </w:pPr>
          </w:p>
        </w:tc>
        <w:tc>
          <w:tcPr>
            <w:tcW w:w="1326" w:type="dxa"/>
            <w:tcBorders>
              <w:left w:val="single" w:color="auto" w:sz="4" w:space="0"/>
            </w:tcBorders>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ind w:left="237"/>
              <w:rPr>
                <w:rFonts w:ascii="宋体"/>
                <w:szCs w:val="21"/>
              </w:rPr>
            </w:pPr>
          </w:p>
        </w:tc>
        <w:tc>
          <w:tcPr>
            <w:tcW w:w="1326" w:type="dxa"/>
            <w:tcBorders>
              <w:left w:val="single" w:color="auto" w:sz="4" w:space="0"/>
            </w:tcBorders>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ind w:left="237"/>
              <w:rPr>
                <w:rFonts w:ascii="宋体"/>
                <w:szCs w:val="21"/>
              </w:rPr>
            </w:pPr>
          </w:p>
        </w:tc>
        <w:tc>
          <w:tcPr>
            <w:tcW w:w="1326" w:type="dxa"/>
            <w:tcBorders>
              <w:left w:val="single" w:color="auto" w:sz="4" w:space="0"/>
            </w:tcBorders>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ind w:left="237"/>
              <w:rPr>
                <w:rFonts w:ascii="宋体"/>
                <w:szCs w:val="21"/>
              </w:rPr>
            </w:pPr>
          </w:p>
        </w:tc>
        <w:tc>
          <w:tcPr>
            <w:tcW w:w="1326" w:type="dxa"/>
            <w:tcBorders>
              <w:left w:val="single" w:color="auto" w:sz="4" w:space="0"/>
            </w:tcBorders>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ind w:left="237"/>
              <w:rPr>
                <w:rFonts w:ascii="宋体"/>
                <w:szCs w:val="21"/>
              </w:rPr>
            </w:pPr>
          </w:p>
        </w:tc>
        <w:tc>
          <w:tcPr>
            <w:tcW w:w="1326" w:type="dxa"/>
            <w:tcBorders>
              <w:left w:val="single" w:color="auto" w:sz="4" w:space="0"/>
            </w:tcBorders>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r>
              <w:rPr>
                <w:rFonts w:hint="eastAsia" w:ascii="宋体" w:hAnsi="宋体"/>
                <w:szCs w:val="21"/>
              </w:rPr>
              <w:t>本年收入合计</w:t>
            </w: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ind w:left="237"/>
              <w:rPr>
                <w:rFonts w:ascii="宋体"/>
                <w:szCs w:val="21"/>
              </w:rPr>
            </w:pPr>
            <w:r>
              <w:rPr>
                <w:rFonts w:hint="eastAsia" w:ascii="宋体" w:hAnsi="宋体"/>
                <w:szCs w:val="21"/>
              </w:rPr>
              <w:t>本年支出合计</w:t>
            </w:r>
          </w:p>
        </w:tc>
        <w:tc>
          <w:tcPr>
            <w:tcW w:w="1326" w:type="dxa"/>
            <w:tcBorders>
              <w:left w:val="single" w:color="auto" w:sz="4" w:space="0"/>
            </w:tcBorders>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rPr>
                <w:rFonts w:ascii="宋体"/>
                <w:szCs w:val="21"/>
              </w:rPr>
            </w:pPr>
          </w:p>
        </w:tc>
        <w:tc>
          <w:tcPr>
            <w:tcW w:w="1326" w:type="dxa"/>
            <w:tcBorders>
              <w:left w:val="single" w:color="auto" w:sz="4" w:space="0"/>
            </w:tcBorders>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r>
              <w:rPr>
                <w:rFonts w:hint="eastAsia" w:ascii="宋体" w:hAnsi="宋体"/>
                <w:szCs w:val="21"/>
              </w:rPr>
              <w:t>上年结余收入</w:t>
            </w: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ind w:left="237"/>
              <w:rPr>
                <w:rFonts w:ascii="宋体"/>
                <w:szCs w:val="21"/>
              </w:rPr>
            </w:pPr>
            <w:r>
              <w:rPr>
                <w:rFonts w:hint="eastAsia" w:ascii="宋体" w:hAnsi="宋体"/>
                <w:szCs w:val="21"/>
              </w:rPr>
              <w:t>结转下年</w:t>
            </w:r>
          </w:p>
        </w:tc>
        <w:tc>
          <w:tcPr>
            <w:tcW w:w="1326" w:type="dxa"/>
            <w:tcBorders>
              <w:left w:val="single" w:color="auto" w:sz="4" w:space="0"/>
            </w:tcBorders>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hAnsi="宋体"/>
                <w:szCs w:val="21"/>
              </w:rPr>
            </w:pPr>
            <w:r>
              <w:rPr>
                <w:rFonts w:ascii="宋体" w:hAnsi="宋体"/>
                <w:szCs w:val="21"/>
              </w:rPr>
              <w:t xml:space="preserve">                           </w:t>
            </w:r>
          </w:p>
        </w:tc>
        <w:tc>
          <w:tcPr>
            <w:tcW w:w="1294" w:type="dxa"/>
            <w:tcBorders>
              <w:left w:val="single" w:color="auto" w:sz="4" w:space="0"/>
              <w:right w:val="single" w:color="auto" w:sz="4" w:space="0"/>
            </w:tcBorders>
          </w:tcPr>
          <w:p>
            <w:pPr>
              <w:rPr>
                <w:rFonts w:ascii="宋体" w:hAnsi="宋体"/>
                <w:szCs w:val="21"/>
              </w:rPr>
            </w:pPr>
          </w:p>
        </w:tc>
        <w:tc>
          <w:tcPr>
            <w:tcW w:w="2977" w:type="dxa"/>
            <w:tcBorders>
              <w:left w:val="single" w:color="auto" w:sz="4" w:space="0"/>
              <w:right w:val="single" w:color="auto" w:sz="4" w:space="0"/>
            </w:tcBorders>
          </w:tcPr>
          <w:p>
            <w:pPr>
              <w:rPr>
                <w:rFonts w:ascii="宋体" w:hAnsi="宋体"/>
                <w:szCs w:val="21"/>
              </w:rPr>
            </w:pPr>
          </w:p>
        </w:tc>
        <w:tc>
          <w:tcPr>
            <w:tcW w:w="1326" w:type="dxa"/>
            <w:tcBorders>
              <w:left w:val="single" w:color="auto" w:sz="4" w:space="0"/>
            </w:tcBorders>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p>
        </w:tc>
        <w:tc>
          <w:tcPr>
            <w:tcW w:w="1294" w:type="dxa"/>
            <w:tcBorders>
              <w:left w:val="single" w:color="auto" w:sz="4" w:space="0"/>
              <w:right w:val="single" w:color="auto" w:sz="4" w:space="0"/>
            </w:tcBorders>
          </w:tcPr>
          <w:p>
            <w:pPr>
              <w:rPr>
                <w:rFonts w:ascii="宋体"/>
                <w:szCs w:val="21"/>
              </w:rPr>
            </w:pPr>
          </w:p>
        </w:tc>
        <w:tc>
          <w:tcPr>
            <w:tcW w:w="2977" w:type="dxa"/>
            <w:tcBorders>
              <w:left w:val="single" w:color="auto" w:sz="4" w:space="0"/>
              <w:right w:val="single" w:color="auto" w:sz="4" w:space="0"/>
            </w:tcBorders>
          </w:tcPr>
          <w:p>
            <w:pPr>
              <w:rPr>
                <w:rFonts w:ascii="宋体"/>
                <w:szCs w:val="21"/>
              </w:rPr>
            </w:pPr>
          </w:p>
        </w:tc>
        <w:tc>
          <w:tcPr>
            <w:tcW w:w="1326" w:type="dxa"/>
            <w:tcBorders>
              <w:left w:val="single" w:color="auto" w:sz="4" w:space="0"/>
            </w:tcBorders>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25" w:type="dxa"/>
            <w:tcBorders>
              <w:right w:val="single" w:color="auto" w:sz="4" w:space="0"/>
            </w:tcBorders>
          </w:tcPr>
          <w:p>
            <w:pPr>
              <w:rPr>
                <w:rFonts w:ascii="宋体"/>
                <w:szCs w:val="21"/>
              </w:rPr>
            </w:pPr>
            <w:r>
              <w:rPr>
                <w:rFonts w:hint="eastAsia" w:ascii="宋体" w:hAnsi="宋体"/>
                <w:szCs w:val="21"/>
              </w:rPr>
              <w:t>收入总计</w:t>
            </w:r>
          </w:p>
        </w:tc>
        <w:tc>
          <w:tcPr>
            <w:tcW w:w="1294" w:type="dxa"/>
            <w:tcBorders>
              <w:left w:val="single" w:color="auto" w:sz="4" w:space="0"/>
              <w:right w:val="single" w:color="auto" w:sz="4" w:space="0"/>
            </w:tcBorders>
          </w:tcPr>
          <w:p>
            <w:pPr>
              <w:rPr>
                <w:rFonts w:hint="eastAsia" w:ascii="宋体" w:eastAsia="宋体"/>
                <w:szCs w:val="21"/>
                <w:lang w:val="en-US" w:eastAsia="zh-CN"/>
              </w:rPr>
            </w:pPr>
            <w:r>
              <w:rPr>
                <w:rFonts w:hint="eastAsia" w:ascii="宋体"/>
                <w:szCs w:val="21"/>
                <w:lang w:val="en-US" w:eastAsia="zh-CN"/>
              </w:rPr>
              <w:t>71.44</w:t>
            </w:r>
          </w:p>
        </w:tc>
        <w:tc>
          <w:tcPr>
            <w:tcW w:w="2977" w:type="dxa"/>
            <w:tcBorders>
              <w:left w:val="single" w:color="auto" w:sz="4" w:space="0"/>
              <w:right w:val="single" w:color="auto" w:sz="4" w:space="0"/>
            </w:tcBorders>
          </w:tcPr>
          <w:p>
            <w:pPr>
              <w:ind w:left="237"/>
              <w:rPr>
                <w:rFonts w:ascii="宋体"/>
                <w:szCs w:val="21"/>
              </w:rPr>
            </w:pPr>
            <w:r>
              <w:rPr>
                <w:rFonts w:hint="eastAsia" w:ascii="宋体" w:hAnsi="宋体"/>
                <w:szCs w:val="21"/>
              </w:rPr>
              <w:t>支出总计</w:t>
            </w:r>
          </w:p>
        </w:tc>
        <w:tc>
          <w:tcPr>
            <w:tcW w:w="1326" w:type="dxa"/>
            <w:tcBorders>
              <w:left w:val="single" w:color="auto" w:sz="4" w:space="0"/>
            </w:tcBorders>
          </w:tcPr>
          <w:p>
            <w:pPr>
              <w:rPr>
                <w:rFonts w:hint="eastAsia" w:ascii="宋体" w:eastAsia="宋体"/>
                <w:szCs w:val="21"/>
                <w:lang w:val="en-US" w:eastAsia="zh-CN"/>
              </w:rPr>
            </w:pPr>
            <w:r>
              <w:rPr>
                <w:rFonts w:hint="eastAsia" w:ascii="宋体"/>
                <w:szCs w:val="21"/>
                <w:lang w:val="en-US" w:eastAsia="zh-CN"/>
              </w:rPr>
              <w:t>71.44</w:t>
            </w:r>
          </w:p>
        </w:tc>
      </w:tr>
    </w:tbl>
    <w:p>
      <w:pPr>
        <w:rPr>
          <w:szCs w:val="21"/>
        </w:rPr>
      </w:pPr>
    </w:p>
    <w:p/>
    <w:p/>
    <w:p/>
    <w:p/>
    <w:p/>
    <w:p/>
    <w:p/>
    <w:p/>
    <w:p/>
    <w:p/>
    <w:p>
      <w:pPr>
        <w:ind w:firstLine="6930" w:firstLineChars="3300"/>
        <w:jc w:val="both"/>
      </w:pPr>
      <w:r>
        <w:rPr>
          <w:rFonts w:hint="eastAsia"/>
        </w:rPr>
        <w:t>部门公开表</w:t>
      </w:r>
      <w:r>
        <w:t>7</w:t>
      </w:r>
    </w:p>
    <w:p>
      <w:pPr>
        <w:jc w:val="center"/>
        <w:rPr>
          <w:rFonts w:hint="eastAsia" w:ascii="宋体" w:hAnsi="宋体"/>
          <w:b/>
          <w:sz w:val="32"/>
          <w:szCs w:val="32"/>
        </w:rPr>
      </w:pPr>
      <w:r>
        <w:rPr>
          <w:rFonts w:hint="eastAsia" w:ascii="宋体" w:hAnsi="宋体"/>
          <w:b/>
          <w:sz w:val="32"/>
          <w:szCs w:val="32"/>
        </w:rPr>
        <w:t>中国共产主义青年团岳西县委员会</w:t>
      </w:r>
    </w:p>
    <w:p>
      <w:pPr>
        <w:jc w:val="center"/>
        <w:rPr>
          <w:rFonts w:ascii="宋体"/>
          <w:b/>
          <w:sz w:val="32"/>
          <w:szCs w:val="32"/>
        </w:rPr>
      </w:pPr>
      <w:r>
        <w:rPr>
          <w:rFonts w:ascii="宋体" w:hAnsi="宋体"/>
          <w:b/>
          <w:sz w:val="32"/>
          <w:szCs w:val="32"/>
        </w:rPr>
        <w:t xml:space="preserve"> 2018 </w:t>
      </w:r>
      <w:r>
        <w:rPr>
          <w:rFonts w:hint="eastAsia" w:ascii="宋体" w:hAnsi="宋体"/>
          <w:b/>
          <w:sz w:val="32"/>
          <w:szCs w:val="32"/>
        </w:rPr>
        <w:t>年部门收入预算总表</w:t>
      </w:r>
    </w:p>
    <w:p>
      <w:pPr>
        <w:jc w:val="right"/>
        <w:rPr>
          <w:rFonts w:hint="eastAsia"/>
        </w:rPr>
      </w:pPr>
      <w:r>
        <w:rPr>
          <w:rFonts w:hint="eastAsia"/>
          <w:lang w:val="en-US" w:eastAsia="zh-CN"/>
        </w:rPr>
        <w:t xml:space="preserve">   </w:t>
      </w:r>
      <w:r>
        <w:rPr>
          <w:rFonts w:hint="eastAsia"/>
        </w:rPr>
        <w:t>单位：万元</w:t>
      </w:r>
    </w:p>
    <w:tbl>
      <w:tblPr>
        <w:tblStyle w:val="6"/>
        <w:tblW w:w="11865" w:type="dxa"/>
        <w:tblInd w:w="-16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455"/>
        <w:gridCol w:w="630"/>
        <w:gridCol w:w="615"/>
        <w:gridCol w:w="600"/>
        <w:gridCol w:w="765"/>
        <w:gridCol w:w="765"/>
        <w:gridCol w:w="825"/>
        <w:gridCol w:w="645"/>
        <w:gridCol w:w="660"/>
        <w:gridCol w:w="615"/>
        <w:gridCol w:w="600"/>
        <w:gridCol w:w="630"/>
        <w:gridCol w:w="87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885" w:type="dxa"/>
            <w:vMerge w:val="restart"/>
            <w:vAlign w:val="center"/>
          </w:tcPr>
          <w:p>
            <w:pPr>
              <w:jc w:val="center"/>
              <w:rPr>
                <w:rFonts w:hint="eastAsia"/>
                <w:sz w:val="18"/>
                <w:szCs w:val="18"/>
                <w:vertAlign w:val="baseline"/>
              </w:rPr>
            </w:pPr>
          </w:p>
          <w:p>
            <w:pPr>
              <w:jc w:val="center"/>
              <w:rPr>
                <w:rFonts w:hint="eastAsia" w:ascii="Calibri" w:hAnsi="Calibri" w:eastAsia="宋体" w:cs="Times New Roman"/>
                <w:kern w:val="2"/>
                <w:sz w:val="18"/>
                <w:szCs w:val="18"/>
                <w:vertAlign w:val="baseline"/>
                <w:lang w:val="en-US" w:eastAsia="zh-CN" w:bidi="ar-SA"/>
              </w:rPr>
            </w:pPr>
            <w:r>
              <w:rPr>
                <w:rFonts w:hint="eastAsia" w:cs="Times New Roman"/>
                <w:kern w:val="2"/>
                <w:sz w:val="18"/>
                <w:szCs w:val="18"/>
                <w:vertAlign w:val="baseline"/>
                <w:lang w:val="en-US" w:eastAsia="zh-CN" w:bidi="ar-SA"/>
              </w:rPr>
              <w:t>科目编码</w:t>
            </w:r>
          </w:p>
        </w:tc>
        <w:tc>
          <w:tcPr>
            <w:tcW w:w="1455" w:type="dxa"/>
            <w:vMerge w:val="restart"/>
            <w:vAlign w:val="center"/>
          </w:tcPr>
          <w:p>
            <w:pPr>
              <w:jc w:val="center"/>
              <w:rPr>
                <w:rFonts w:hint="eastAsia"/>
                <w:sz w:val="18"/>
                <w:szCs w:val="18"/>
                <w:vertAlign w:val="baseline"/>
              </w:rPr>
            </w:pPr>
            <w:r>
              <w:rPr>
                <w:rFonts w:hint="eastAsia"/>
                <w:sz w:val="18"/>
                <w:szCs w:val="18"/>
                <w:vertAlign w:val="baseline"/>
              </w:rPr>
              <w:t>科目名称</w:t>
            </w:r>
          </w:p>
        </w:tc>
        <w:tc>
          <w:tcPr>
            <w:tcW w:w="630" w:type="dxa"/>
            <w:vMerge w:val="restart"/>
            <w:vAlign w:val="center"/>
          </w:tcPr>
          <w:p>
            <w:pPr>
              <w:jc w:val="center"/>
              <w:rPr>
                <w:rFonts w:hint="eastAsia"/>
                <w:sz w:val="18"/>
                <w:szCs w:val="18"/>
                <w:vertAlign w:val="baseline"/>
              </w:rPr>
            </w:pPr>
            <w:r>
              <w:rPr>
                <w:rFonts w:hint="eastAsia"/>
                <w:sz w:val="18"/>
                <w:szCs w:val="18"/>
                <w:vertAlign w:val="baseline"/>
              </w:rPr>
              <w:t>合计</w:t>
            </w:r>
          </w:p>
        </w:tc>
        <w:tc>
          <w:tcPr>
            <w:tcW w:w="615" w:type="dxa"/>
            <w:vMerge w:val="restart"/>
            <w:vAlign w:val="center"/>
          </w:tcPr>
          <w:p>
            <w:pPr>
              <w:jc w:val="center"/>
              <w:rPr>
                <w:rFonts w:hint="eastAsia"/>
                <w:sz w:val="18"/>
                <w:szCs w:val="18"/>
                <w:vertAlign w:val="baseline"/>
              </w:rPr>
            </w:pPr>
            <w:r>
              <w:rPr>
                <w:rFonts w:hint="eastAsia"/>
                <w:sz w:val="18"/>
                <w:szCs w:val="18"/>
                <w:vertAlign w:val="baseline"/>
              </w:rPr>
              <w:t>上年结余</w:t>
            </w:r>
          </w:p>
        </w:tc>
        <w:tc>
          <w:tcPr>
            <w:tcW w:w="600" w:type="dxa"/>
            <w:vMerge w:val="restart"/>
            <w:vAlign w:val="center"/>
          </w:tcPr>
          <w:p>
            <w:pPr>
              <w:jc w:val="center"/>
              <w:rPr>
                <w:rFonts w:hint="eastAsia"/>
                <w:sz w:val="18"/>
                <w:szCs w:val="18"/>
                <w:vertAlign w:val="baseline"/>
              </w:rPr>
            </w:pPr>
            <w:r>
              <w:rPr>
                <w:rFonts w:hint="eastAsia"/>
                <w:sz w:val="18"/>
                <w:szCs w:val="18"/>
                <w:vertAlign w:val="baseline"/>
              </w:rPr>
              <w:t>财政拨款收入</w:t>
            </w:r>
          </w:p>
        </w:tc>
        <w:tc>
          <w:tcPr>
            <w:tcW w:w="765" w:type="dxa"/>
            <w:vMerge w:val="restart"/>
            <w:vAlign w:val="center"/>
          </w:tcPr>
          <w:p>
            <w:pPr>
              <w:jc w:val="center"/>
              <w:rPr>
                <w:rFonts w:hint="eastAsia"/>
                <w:sz w:val="18"/>
                <w:szCs w:val="18"/>
                <w:vertAlign w:val="baseline"/>
              </w:rPr>
            </w:pPr>
            <w:r>
              <w:rPr>
                <w:rFonts w:hint="eastAsia"/>
                <w:sz w:val="18"/>
                <w:szCs w:val="18"/>
                <w:vertAlign w:val="baseline"/>
              </w:rPr>
              <w:t>政府性基金预算拨款</w:t>
            </w:r>
          </w:p>
        </w:tc>
        <w:tc>
          <w:tcPr>
            <w:tcW w:w="765" w:type="dxa"/>
            <w:vMerge w:val="restart"/>
            <w:vAlign w:val="center"/>
          </w:tcPr>
          <w:p>
            <w:pPr>
              <w:jc w:val="center"/>
              <w:rPr>
                <w:rFonts w:hint="eastAsia"/>
                <w:sz w:val="18"/>
                <w:szCs w:val="18"/>
                <w:vertAlign w:val="baseline"/>
              </w:rPr>
            </w:pPr>
            <w:r>
              <w:rPr>
                <w:rFonts w:hint="eastAsia"/>
                <w:sz w:val="18"/>
                <w:szCs w:val="18"/>
                <w:vertAlign w:val="baseline"/>
              </w:rPr>
              <w:t>国有资本经营预算拨款收入</w:t>
            </w:r>
          </w:p>
        </w:tc>
        <w:tc>
          <w:tcPr>
            <w:tcW w:w="825" w:type="dxa"/>
            <w:vMerge w:val="restart"/>
            <w:vAlign w:val="center"/>
          </w:tcPr>
          <w:p>
            <w:pPr>
              <w:jc w:val="center"/>
              <w:rPr>
                <w:rFonts w:hint="eastAsia"/>
                <w:sz w:val="18"/>
                <w:szCs w:val="18"/>
                <w:vertAlign w:val="baseline"/>
              </w:rPr>
            </w:pPr>
            <w:r>
              <w:rPr>
                <w:rFonts w:hint="eastAsia"/>
                <w:sz w:val="18"/>
                <w:szCs w:val="18"/>
                <w:vertAlign w:val="baseline"/>
              </w:rPr>
              <w:t>纳入专户管理的政府非税收入</w:t>
            </w:r>
          </w:p>
        </w:tc>
        <w:tc>
          <w:tcPr>
            <w:tcW w:w="645" w:type="dxa"/>
            <w:vAlign w:val="center"/>
          </w:tcPr>
          <w:p>
            <w:pPr>
              <w:jc w:val="center"/>
              <w:rPr>
                <w:rFonts w:hint="eastAsia" w:eastAsia="宋体"/>
                <w:sz w:val="18"/>
                <w:szCs w:val="18"/>
                <w:vertAlign w:val="baseline"/>
                <w:lang w:eastAsia="zh-CN"/>
              </w:rPr>
            </w:pPr>
            <w:r>
              <w:rPr>
                <w:rFonts w:hint="eastAsia"/>
                <w:sz w:val="18"/>
                <w:szCs w:val="18"/>
                <w:vertAlign w:val="baseline"/>
                <w:lang w:eastAsia="zh-CN"/>
              </w:rPr>
              <w:t>其他收入</w:t>
            </w:r>
          </w:p>
        </w:tc>
        <w:tc>
          <w:tcPr>
            <w:tcW w:w="660" w:type="dxa"/>
            <w:vAlign w:val="center"/>
          </w:tcPr>
          <w:p>
            <w:pPr>
              <w:jc w:val="center"/>
              <w:rPr>
                <w:rFonts w:hint="eastAsia"/>
                <w:sz w:val="18"/>
                <w:szCs w:val="18"/>
                <w:vertAlign w:val="baseline"/>
              </w:rPr>
            </w:pPr>
          </w:p>
        </w:tc>
        <w:tc>
          <w:tcPr>
            <w:tcW w:w="615" w:type="dxa"/>
            <w:vAlign w:val="center"/>
          </w:tcPr>
          <w:p>
            <w:pPr>
              <w:jc w:val="center"/>
              <w:rPr>
                <w:rFonts w:hint="eastAsia"/>
                <w:sz w:val="18"/>
                <w:szCs w:val="18"/>
                <w:vertAlign w:val="baseline"/>
              </w:rPr>
            </w:pPr>
          </w:p>
        </w:tc>
        <w:tc>
          <w:tcPr>
            <w:tcW w:w="600" w:type="dxa"/>
            <w:vAlign w:val="center"/>
          </w:tcPr>
          <w:p>
            <w:pPr>
              <w:jc w:val="center"/>
              <w:rPr>
                <w:rFonts w:hint="eastAsia"/>
                <w:sz w:val="18"/>
                <w:szCs w:val="18"/>
                <w:vertAlign w:val="baseline"/>
              </w:rPr>
            </w:pPr>
          </w:p>
        </w:tc>
        <w:tc>
          <w:tcPr>
            <w:tcW w:w="630" w:type="dxa"/>
            <w:vAlign w:val="center"/>
          </w:tcPr>
          <w:p>
            <w:pPr>
              <w:jc w:val="center"/>
              <w:rPr>
                <w:rFonts w:hint="eastAsia"/>
                <w:sz w:val="18"/>
                <w:szCs w:val="18"/>
                <w:vertAlign w:val="baseline"/>
              </w:rPr>
            </w:pPr>
          </w:p>
        </w:tc>
        <w:tc>
          <w:tcPr>
            <w:tcW w:w="870" w:type="dxa"/>
            <w:vAlign w:val="center"/>
          </w:tcPr>
          <w:p>
            <w:pPr>
              <w:jc w:val="center"/>
              <w:rPr>
                <w:rFonts w:hint="eastAsia"/>
                <w:sz w:val="18"/>
                <w:szCs w:val="18"/>
                <w:vertAlign w:val="baseline"/>
              </w:rPr>
            </w:pPr>
          </w:p>
        </w:tc>
        <w:tc>
          <w:tcPr>
            <w:tcW w:w="1305" w:type="dxa"/>
            <w:vAlign w:val="center"/>
          </w:tcPr>
          <w:p>
            <w:pPr>
              <w:jc w:val="center"/>
              <w:rPr>
                <w:rFonts w:hint="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885" w:type="dxa"/>
            <w:vMerge w:val="continue"/>
            <w:vAlign w:val="center"/>
          </w:tcPr>
          <w:p>
            <w:pPr>
              <w:jc w:val="center"/>
              <w:rPr>
                <w:sz w:val="18"/>
                <w:szCs w:val="18"/>
              </w:rPr>
            </w:pPr>
          </w:p>
        </w:tc>
        <w:tc>
          <w:tcPr>
            <w:tcW w:w="1455" w:type="dxa"/>
            <w:vMerge w:val="continue"/>
            <w:vAlign w:val="center"/>
          </w:tcPr>
          <w:p>
            <w:pPr>
              <w:jc w:val="center"/>
              <w:rPr>
                <w:sz w:val="18"/>
                <w:szCs w:val="18"/>
              </w:rPr>
            </w:pPr>
          </w:p>
        </w:tc>
        <w:tc>
          <w:tcPr>
            <w:tcW w:w="630" w:type="dxa"/>
            <w:vMerge w:val="continue"/>
            <w:vAlign w:val="center"/>
          </w:tcPr>
          <w:p>
            <w:pPr>
              <w:jc w:val="center"/>
              <w:rPr>
                <w:sz w:val="18"/>
                <w:szCs w:val="18"/>
              </w:rPr>
            </w:pPr>
          </w:p>
        </w:tc>
        <w:tc>
          <w:tcPr>
            <w:tcW w:w="615" w:type="dxa"/>
            <w:vMerge w:val="continue"/>
            <w:vAlign w:val="center"/>
          </w:tcPr>
          <w:p>
            <w:pPr>
              <w:jc w:val="center"/>
              <w:rPr>
                <w:sz w:val="18"/>
                <w:szCs w:val="18"/>
              </w:rPr>
            </w:pPr>
          </w:p>
        </w:tc>
        <w:tc>
          <w:tcPr>
            <w:tcW w:w="600" w:type="dxa"/>
            <w:vMerge w:val="continue"/>
            <w:vAlign w:val="center"/>
          </w:tcPr>
          <w:p>
            <w:pPr>
              <w:jc w:val="center"/>
              <w:rPr>
                <w:sz w:val="18"/>
                <w:szCs w:val="18"/>
              </w:rPr>
            </w:pPr>
          </w:p>
        </w:tc>
        <w:tc>
          <w:tcPr>
            <w:tcW w:w="765" w:type="dxa"/>
            <w:vMerge w:val="continue"/>
            <w:vAlign w:val="top"/>
          </w:tcPr>
          <w:p>
            <w:pPr>
              <w:jc w:val="center"/>
              <w:rPr>
                <w:sz w:val="18"/>
                <w:szCs w:val="18"/>
              </w:rPr>
            </w:pPr>
          </w:p>
        </w:tc>
        <w:tc>
          <w:tcPr>
            <w:tcW w:w="765" w:type="dxa"/>
            <w:vMerge w:val="continue"/>
            <w:vAlign w:val="top"/>
          </w:tcPr>
          <w:p>
            <w:pPr>
              <w:jc w:val="center"/>
              <w:rPr>
                <w:sz w:val="18"/>
                <w:szCs w:val="18"/>
              </w:rPr>
            </w:pPr>
          </w:p>
        </w:tc>
        <w:tc>
          <w:tcPr>
            <w:tcW w:w="825" w:type="dxa"/>
            <w:vMerge w:val="continue"/>
            <w:vAlign w:val="top"/>
          </w:tcPr>
          <w:p>
            <w:pPr>
              <w:jc w:val="center"/>
              <w:rPr>
                <w:sz w:val="18"/>
                <w:szCs w:val="18"/>
              </w:rPr>
            </w:pPr>
          </w:p>
        </w:tc>
        <w:tc>
          <w:tcPr>
            <w:tcW w:w="645" w:type="dxa"/>
            <w:vAlign w:val="center"/>
          </w:tcPr>
          <w:p>
            <w:pPr>
              <w:jc w:val="center"/>
              <w:rPr>
                <w:rFonts w:hint="eastAsia" w:eastAsia="宋体"/>
                <w:sz w:val="18"/>
                <w:szCs w:val="18"/>
                <w:vertAlign w:val="baseline"/>
                <w:lang w:eastAsia="zh-CN"/>
              </w:rPr>
            </w:pPr>
            <w:r>
              <w:rPr>
                <w:rFonts w:hint="eastAsia"/>
                <w:sz w:val="18"/>
                <w:szCs w:val="18"/>
                <w:vertAlign w:val="baseline"/>
                <w:lang w:eastAsia="zh-CN"/>
              </w:rPr>
              <w:t>小计</w:t>
            </w:r>
          </w:p>
        </w:tc>
        <w:tc>
          <w:tcPr>
            <w:tcW w:w="660" w:type="dxa"/>
            <w:vAlign w:val="center"/>
          </w:tcPr>
          <w:p>
            <w:pPr>
              <w:keepNext w:val="0"/>
              <w:keepLines w:val="0"/>
              <w:widowControl/>
              <w:suppressLineNumbers w:val="0"/>
              <w:jc w:val="center"/>
              <w:textAlignment w:val="center"/>
              <w:rPr>
                <w:rFonts w:hint="eastAsia"/>
                <w:b w:val="0"/>
                <w:bCs/>
                <w:sz w:val="18"/>
                <w:szCs w:val="18"/>
                <w:vertAlign w:val="baseline"/>
              </w:rPr>
            </w:pPr>
            <w:r>
              <w:rPr>
                <w:rFonts w:hint="eastAsia" w:ascii="宋体" w:hAnsi="宋体" w:eastAsia="宋体" w:cs="宋体"/>
                <w:b w:val="0"/>
                <w:bCs/>
                <w:i w:val="0"/>
                <w:color w:val="000000"/>
                <w:kern w:val="0"/>
                <w:sz w:val="18"/>
                <w:szCs w:val="18"/>
                <w:u w:val="none"/>
                <w:lang w:val="en-US" w:eastAsia="zh-CN" w:bidi="ar"/>
              </w:rPr>
              <w:t>事业收入</w:t>
            </w:r>
          </w:p>
        </w:tc>
        <w:tc>
          <w:tcPr>
            <w:tcW w:w="615" w:type="dxa"/>
            <w:vAlign w:val="center"/>
          </w:tcPr>
          <w:p>
            <w:pPr>
              <w:keepNext w:val="0"/>
              <w:keepLines w:val="0"/>
              <w:widowControl/>
              <w:suppressLineNumbers w:val="0"/>
              <w:jc w:val="center"/>
              <w:textAlignment w:val="center"/>
              <w:rPr>
                <w:rFonts w:hint="eastAsia"/>
                <w:b w:val="0"/>
                <w:bCs/>
                <w:sz w:val="18"/>
                <w:szCs w:val="18"/>
                <w:vertAlign w:val="baseline"/>
              </w:rPr>
            </w:pPr>
            <w:r>
              <w:rPr>
                <w:rFonts w:hint="eastAsia" w:ascii="宋体" w:hAnsi="宋体" w:eastAsia="宋体" w:cs="宋体"/>
                <w:b w:val="0"/>
                <w:bCs/>
                <w:i w:val="0"/>
                <w:color w:val="000000"/>
                <w:kern w:val="0"/>
                <w:sz w:val="18"/>
                <w:szCs w:val="18"/>
                <w:u w:val="none"/>
                <w:lang w:val="en-US" w:eastAsia="zh-CN" w:bidi="ar"/>
              </w:rPr>
              <w:t>经营收入</w:t>
            </w:r>
          </w:p>
        </w:tc>
        <w:tc>
          <w:tcPr>
            <w:tcW w:w="600" w:type="dxa"/>
            <w:vAlign w:val="center"/>
          </w:tcPr>
          <w:p>
            <w:pPr>
              <w:keepNext w:val="0"/>
              <w:keepLines w:val="0"/>
              <w:widowControl/>
              <w:suppressLineNumbers w:val="0"/>
              <w:jc w:val="center"/>
              <w:textAlignment w:val="center"/>
              <w:rPr>
                <w:rFonts w:hint="eastAsia"/>
                <w:b w:val="0"/>
                <w:bCs/>
                <w:sz w:val="18"/>
                <w:szCs w:val="18"/>
                <w:vertAlign w:val="baseline"/>
              </w:rPr>
            </w:pPr>
            <w:r>
              <w:rPr>
                <w:rFonts w:hint="eastAsia" w:ascii="宋体" w:hAnsi="宋体" w:eastAsia="宋体" w:cs="宋体"/>
                <w:b w:val="0"/>
                <w:bCs/>
                <w:i w:val="0"/>
                <w:color w:val="000000"/>
                <w:kern w:val="0"/>
                <w:sz w:val="18"/>
                <w:szCs w:val="18"/>
                <w:u w:val="none"/>
                <w:lang w:val="en-US" w:eastAsia="zh-CN" w:bidi="ar"/>
              </w:rPr>
              <w:t>其他收入</w:t>
            </w:r>
          </w:p>
        </w:tc>
        <w:tc>
          <w:tcPr>
            <w:tcW w:w="630" w:type="dxa"/>
            <w:vAlign w:val="center"/>
          </w:tcPr>
          <w:p>
            <w:pPr>
              <w:keepNext w:val="0"/>
              <w:keepLines w:val="0"/>
              <w:widowControl/>
              <w:suppressLineNumbers w:val="0"/>
              <w:jc w:val="center"/>
              <w:textAlignment w:val="center"/>
              <w:rPr>
                <w:rFonts w:hint="eastAsia"/>
                <w:b w:val="0"/>
                <w:bCs/>
                <w:sz w:val="18"/>
                <w:szCs w:val="18"/>
                <w:vertAlign w:val="baseline"/>
              </w:rPr>
            </w:pPr>
            <w:r>
              <w:rPr>
                <w:rFonts w:hint="eastAsia" w:ascii="宋体" w:hAnsi="宋体" w:eastAsia="宋体" w:cs="宋体"/>
                <w:b w:val="0"/>
                <w:bCs/>
                <w:i w:val="0"/>
                <w:color w:val="000000"/>
                <w:kern w:val="0"/>
                <w:sz w:val="18"/>
                <w:szCs w:val="18"/>
                <w:u w:val="none"/>
                <w:lang w:val="en-US" w:eastAsia="zh-CN" w:bidi="ar"/>
              </w:rPr>
              <w:t>上级补助收入</w:t>
            </w:r>
          </w:p>
        </w:tc>
        <w:tc>
          <w:tcPr>
            <w:tcW w:w="870" w:type="dxa"/>
            <w:vAlign w:val="center"/>
          </w:tcPr>
          <w:p>
            <w:pPr>
              <w:keepNext w:val="0"/>
              <w:keepLines w:val="0"/>
              <w:widowControl/>
              <w:suppressLineNumbers w:val="0"/>
              <w:jc w:val="center"/>
              <w:textAlignment w:val="center"/>
              <w:rPr>
                <w:rFonts w:hint="eastAsia"/>
                <w:b w:val="0"/>
                <w:bCs/>
                <w:sz w:val="18"/>
                <w:szCs w:val="18"/>
                <w:vertAlign w:val="baseline"/>
              </w:rPr>
            </w:pPr>
            <w:r>
              <w:rPr>
                <w:rFonts w:hint="eastAsia" w:ascii="宋体" w:hAnsi="宋体" w:eastAsia="宋体" w:cs="宋体"/>
                <w:b w:val="0"/>
                <w:bCs/>
                <w:i w:val="0"/>
                <w:color w:val="000000"/>
                <w:kern w:val="0"/>
                <w:sz w:val="18"/>
                <w:szCs w:val="18"/>
                <w:u w:val="none"/>
                <w:lang w:val="en-US" w:eastAsia="zh-CN" w:bidi="ar"/>
              </w:rPr>
              <w:t>附属单位上缴收入</w:t>
            </w:r>
          </w:p>
        </w:tc>
        <w:tc>
          <w:tcPr>
            <w:tcW w:w="1305" w:type="dxa"/>
            <w:vAlign w:val="center"/>
          </w:tcPr>
          <w:p>
            <w:pPr>
              <w:keepNext w:val="0"/>
              <w:keepLines w:val="0"/>
              <w:widowControl/>
              <w:suppressLineNumbers w:val="0"/>
              <w:jc w:val="center"/>
              <w:textAlignment w:val="center"/>
              <w:rPr>
                <w:rFonts w:hint="eastAsia"/>
                <w:b w:val="0"/>
                <w:bCs/>
                <w:sz w:val="18"/>
                <w:szCs w:val="18"/>
                <w:vertAlign w:val="baseline"/>
              </w:rPr>
            </w:pPr>
            <w:r>
              <w:rPr>
                <w:rFonts w:hint="eastAsia" w:ascii="宋体" w:hAnsi="宋体" w:eastAsia="宋体" w:cs="宋体"/>
                <w:b w:val="0"/>
                <w:bCs/>
                <w:i w:val="0"/>
                <w:color w:val="000000"/>
                <w:kern w:val="0"/>
                <w:sz w:val="18"/>
                <w:szCs w:val="18"/>
                <w:u w:val="none"/>
                <w:lang w:val="en-US" w:eastAsia="zh-CN" w:bidi="ar"/>
              </w:rPr>
              <w:t>用事业基金弥补的收支差额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widowControl/>
              <w:suppressLineNumbers w:val="0"/>
              <w:jc w:val="both"/>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201</w:t>
            </w:r>
          </w:p>
        </w:tc>
        <w:tc>
          <w:tcPr>
            <w:tcW w:w="145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一般公共服务支出</w:t>
            </w:r>
          </w:p>
        </w:tc>
        <w:tc>
          <w:tcPr>
            <w:tcW w:w="63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63.83</w:t>
            </w:r>
          </w:p>
        </w:tc>
        <w:tc>
          <w:tcPr>
            <w:tcW w:w="61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0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63.83</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w:t>
            </w:r>
          </w:p>
        </w:tc>
        <w:tc>
          <w:tcPr>
            <w:tcW w:w="8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4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60" w:type="dxa"/>
          </w:tcPr>
          <w:p>
            <w:pPr>
              <w:jc w:val="both"/>
              <w:rPr>
                <w:rFonts w:hint="eastAsia"/>
                <w:vertAlign w:val="baseline"/>
              </w:rPr>
            </w:pPr>
          </w:p>
        </w:tc>
        <w:tc>
          <w:tcPr>
            <w:tcW w:w="615" w:type="dxa"/>
          </w:tcPr>
          <w:p>
            <w:pPr>
              <w:jc w:val="both"/>
              <w:rPr>
                <w:rFonts w:hint="eastAsia"/>
                <w:vertAlign w:val="baseline"/>
              </w:rPr>
            </w:pPr>
          </w:p>
        </w:tc>
        <w:tc>
          <w:tcPr>
            <w:tcW w:w="600" w:type="dxa"/>
          </w:tcPr>
          <w:p>
            <w:pPr>
              <w:jc w:val="both"/>
              <w:rPr>
                <w:rFonts w:hint="eastAsia"/>
                <w:vertAlign w:val="baseline"/>
              </w:rPr>
            </w:pPr>
          </w:p>
        </w:tc>
        <w:tc>
          <w:tcPr>
            <w:tcW w:w="630" w:type="dxa"/>
          </w:tcPr>
          <w:p>
            <w:pPr>
              <w:jc w:val="both"/>
              <w:rPr>
                <w:rFonts w:hint="eastAsia"/>
                <w:vertAlign w:val="baseline"/>
              </w:rPr>
            </w:pPr>
          </w:p>
        </w:tc>
        <w:tc>
          <w:tcPr>
            <w:tcW w:w="870" w:type="dxa"/>
          </w:tcPr>
          <w:p>
            <w:pPr>
              <w:jc w:val="both"/>
              <w:rPr>
                <w:rFonts w:hint="eastAsia"/>
                <w:vertAlign w:val="baseline"/>
              </w:rPr>
            </w:pPr>
          </w:p>
        </w:tc>
        <w:tc>
          <w:tcPr>
            <w:tcW w:w="1305"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8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20129</w:t>
            </w:r>
          </w:p>
        </w:tc>
        <w:tc>
          <w:tcPr>
            <w:tcW w:w="145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群众团体事务</w:t>
            </w:r>
          </w:p>
        </w:tc>
        <w:tc>
          <w:tcPr>
            <w:tcW w:w="63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63.83</w:t>
            </w:r>
          </w:p>
        </w:tc>
        <w:tc>
          <w:tcPr>
            <w:tcW w:w="61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0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63.83</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w:t>
            </w:r>
          </w:p>
        </w:tc>
        <w:tc>
          <w:tcPr>
            <w:tcW w:w="8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4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60" w:type="dxa"/>
          </w:tcPr>
          <w:p>
            <w:pPr>
              <w:jc w:val="both"/>
              <w:rPr>
                <w:rFonts w:hint="eastAsia"/>
                <w:vertAlign w:val="baseline"/>
              </w:rPr>
            </w:pPr>
          </w:p>
        </w:tc>
        <w:tc>
          <w:tcPr>
            <w:tcW w:w="615" w:type="dxa"/>
          </w:tcPr>
          <w:p>
            <w:pPr>
              <w:jc w:val="both"/>
              <w:rPr>
                <w:rFonts w:hint="eastAsia"/>
                <w:vertAlign w:val="baseline"/>
              </w:rPr>
            </w:pPr>
          </w:p>
        </w:tc>
        <w:tc>
          <w:tcPr>
            <w:tcW w:w="600" w:type="dxa"/>
          </w:tcPr>
          <w:p>
            <w:pPr>
              <w:jc w:val="both"/>
              <w:rPr>
                <w:rFonts w:hint="eastAsia"/>
                <w:vertAlign w:val="baseline"/>
              </w:rPr>
            </w:pPr>
          </w:p>
        </w:tc>
        <w:tc>
          <w:tcPr>
            <w:tcW w:w="630" w:type="dxa"/>
          </w:tcPr>
          <w:p>
            <w:pPr>
              <w:jc w:val="both"/>
              <w:rPr>
                <w:rFonts w:hint="eastAsia"/>
                <w:vertAlign w:val="baseline"/>
              </w:rPr>
            </w:pPr>
          </w:p>
        </w:tc>
        <w:tc>
          <w:tcPr>
            <w:tcW w:w="870" w:type="dxa"/>
          </w:tcPr>
          <w:p>
            <w:pPr>
              <w:jc w:val="both"/>
              <w:rPr>
                <w:rFonts w:hint="eastAsia"/>
                <w:vertAlign w:val="baseline"/>
              </w:rPr>
            </w:pPr>
          </w:p>
        </w:tc>
        <w:tc>
          <w:tcPr>
            <w:tcW w:w="1305"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 xml:space="preserve">    2012901</w:t>
            </w:r>
          </w:p>
        </w:tc>
        <w:tc>
          <w:tcPr>
            <w:tcW w:w="145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行政运行（群众团体事务）</w:t>
            </w:r>
          </w:p>
        </w:tc>
        <w:tc>
          <w:tcPr>
            <w:tcW w:w="63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63.83</w:t>
            </w:r>
          </w:p>
        </w:tc>
        <w:tc>
          <w:tcPr>
            <w:tcW w:w="61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0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63.83</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w:t>
            </w:r>
          </w:p>
        </w:tc>
        <w:tc>
          <w:tcPr>
            <w:tcW w:w="8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4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60" w:type="dxa"/>
          </w:tcPr>
          <w:p>
            <w:pPr>
              <w:jc w:val="both"/>
              <w:rPr>
                <w:rFonts w:hint="eastAsia"/>
                <w:vertAlign w:val="baseline"/>
              </w:rPr>
            </w:pPr>
          </w:p>
        </w:tc>
        <w:tc>
          <w:tcPr>
            <w:tcW w:w="615" w:type="dxa"/>
          </w:tcPr>
          <w:p>
            <w:pPr>
              <w:jc w:val="both"/>
              <w:rPr>
                <w:rFonts w:hint="eastAsia"/>
                <w:vertAlign w:val="baseline"/>
              </w:rPr>
            </w:pPr>
          </w:p>
        </w:tc>
        <w:tc>
          <w:tcPr>
            <w:tcW w:w="600" w:type="dxa"/>
          </w:tcPr>
          <w:p>
            <w:pPr>
              <w:jc w:val="both"/>
              <w:rPr>
                <w:rFonts w:hint="eastAsia"/>
                <w:vertAlign w:val="baseline"/>
              </w:rPr>
            </w:pPr>
          </w:p>
        </w:tc>
        <w:tc>
          <w:tcPr>
            <w:tcW w:w="630" w:type="dxa"/>
          </w:tcPr>
          <w:p>
            <w:pPr>
              <w:jc w:val="both"/>
              <w:rPr>
                <w:rFonts w:hint="eastAsia"/>
                <w:vertAlign w:val="baseline"/>
              </w:rPr>
            </w:pPr>
          </w:p>
        </w:tc>
        <w:tc>
          <w:tcPr>
            <w:tcW w:w="870" w:type="dxa"/>
          </w:tcPr>
          <w:p>
            <w:pPr>
              <w:jc w:val="both"/>
              <w:rPr>
                <w:rFonts w:hint="eastAsia"/>
                <w:vertAlign w:val="baseline"/>
              </w:rPr>
            </w:pPr>
          </w:p>
        </w:tc>
        <w:tc>
          <w:tcPr>
            <w:tcW w:w="1305"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208</w:t>
            </w:r>
          </w:p>
        </w:tc>
        <w:tc>
          <w:tcPr>
            <w:tcW w:w="145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社会保障和就业支出</w:t>
            </w:r>
          </w:p>
        </w:tc>
        <w:tc>
          <w:tcPr>
            <w:tcW w:w="63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4.06</w:t>
            </w:r>
          </w:p>
        </w:tc>
        <w:tc>
          <w:tcPr>
            <w:tcW w:w="61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0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4.06</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w:t>
            </w:r>
          </w:p>
        </w:tc>
        <w:tc>
          <w:tcPr>
            <w:tcW w:w="8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4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60" w:type="dxa"/>
          </w:tcPr>
          <w:p>
            <w:pPr>
              <w:jc w:val="both"/>
              <w:rPr>
                <w:rFonts w:hint="eastAsia"/>
                <w:vertAlign w:val="baseline"/>
              </w:rPr>
            </w:pPr>
          </w:p>
        </w:tc>
        <w:tc>
          <w:tcPr>
            <w:tcW w:w="615" w:type="dxa"/>
          </w:tcPr>
          <w:p>
            <w:pPr>
              <w:jc w:val="both"/>
              <w:rPr>
                <w:rFonts w:hint="eastAsia"/>
                <w:vertAlign w:val="baseline"/>
              </w:rPr>
            </w:pPr>
          </w:p>
        </w:tc>
        <w:tc>
          <w:tcPr>
            <w:tcW w:w="600" w:type="dxa"/>
          </w:tcPr>
          <w:p>
            <w:pPr>
              <w:jc w:val="both"/>
              <w:rPr>
                <w:rFonts w:hint="eastAsia"/>
                <w:vertAlign w:val="baseline"/>
              </w:rPr>
            </w:pPr>
          </w:p>
        </w:tc>
        <w:tc>
          <w:tcPr>
            <w:tcW w:w="630" w:type="dxa"/>
          </w:tcPr>
          <w:p>
            <w:pPr>
              <w:jc w:val="both"/>
              <w:rPr>
                <w:rFonts w:hint="eastAsia"/>
                <w:vertAlign w:val="baseline"/>
              </w:rPr>
            </w:pPr>
          </w:p>
        </w:tc>
        <w:tc>
          <w:tcPr>
            <w:tcW w:w="870" w:type="dxa"/>
          </w:tcPr>
          <w:p>
            <w:pPr>
              <w:jc w:val="both"/>
              <w:rPr>
                <w:rFonts w:hint="eastAsia"/>
                <w:vertAlign w:val="baseline"/>
              </w:rPr>
            </w:pPr>
          </w:p>
        </w:tc>
        <w:tc>
          <w:tcPr>
            <w:tcW w:w="1305"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20805</w:t>
            </w:r>
          </w:p>
        </w:tc>
        <w:tc>
          <w:tcPr>
            <w:tcW w:w="145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行政事业单位离退休</w:t>
            </w:r>
          </w:p>
        </w:tc>
        <w:tc>
          <w:tcPr>
            <w:tcW w:w="63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3.95</w:t>
            </w:r>
          </w:p>
        </w:tc>
        <w:tc>
          <w:tcPr>
            <w:tcW w:w="61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0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3.95</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w:t>
            </w:r>
          </w:p>
        </w:tc>
        <w:tc>
          <w:tcPr>
            <w:tcW w:w="8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4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60" w:type="dxa"/>
          </w:tcPr>
          <w:p>
            <w:pPr>
              <w:jc w:val="both"/>
              <w:rPr>
                <w:rFonts w:hint="eastAsia"/>
                <w:vertAlign w:val="baseline"/>
              </w:rPr>
            </w:pPr>
          </w:p>
        </w:tc>
        <w:tc>
          <w:tcPr>
            <w:tcW w:w="615" w:type="dxa"/>
          </w:tcPr>
          <w:p>
            <w:pPr>
              <w:jc w:val="both"/>
              <w:rPr>
                <w:rFonts w:hint="eastAsia"/>
                <w:vertAlign w:val="baseline"/>
              </w:rPr>
            </w:pPr>
          </w:p>
        </w:tc>
        <w:tc>
          <w:tcPr>
            <w:tcW w:w="600" w:type="dxa"/>
          </w:tcPr>
          <w:p>
            <w:pPr>
              <w:jc w:val="both"/>
              <w:rPr>
                <w:rFonts w:hint="eastAsia"/>
                <w:vertAlign w:val="baseline"/>
              </w:rPr>
            </w:pPr>
          </w:p>
        </w:tc>
        <w:tc>
          <w:tcPr>
            <w:tcW w:w="630" w:type="dxa"/>
          </w:tcPr>
          <w:p>
            <w:pPr>
              <w:jc w:val="both"/>
              <w:rPr>
                <w:rFonts w:hint="eastAsia"/>
                <w:vertAlign w:val="baseline"/>
              </w:rPr>
            </w:pPr>
          </w:p>
        </w:tc>
        <w:tc>
          <w:tcPr>
            <w:tcW w:w="870" w:type="dxa"/>
          </w:tcPr>
          <w:p>
            <w:pPr>
              <w:jc w:val="both"/>
              <w:rPr>
                <w:rFonts w:hint="eastAsia"/>
                <w:vertAlign w:val="baseline"/>
              </w:rPr>
            </w:pPr>
          </w:p>
        </w:tc>
        <w:tc>
          <w:tcPr>
            <w:tcW w:w="1305"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 xml:space="preserve">    2080505</w:t>
            </w:r>
          </w:p>
        </w:tc>
        <w:tc>
          <w:tcPr>
            <w:tcW w:w="145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63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3.95</w:t>
            </w:r>
          </w:p>
        </w:tc>
        <w:tc>
          <w:tcPr>
            <w:tcW w:w="61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0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3.95</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w:t>
            </w:r>
          </w:p>
        </w:tc>
        <w:tc>
          <w:tcPr>
            <w:tcW w:w="8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4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60" w:type="dxa"/>
          </w:tcPr>
          <w:p>
            <w:pPr>
              <w:jc w:val="both"/>
              <w:rPr>
                <w:rFonts w:hint="eastAsia"/>
                <w:vertAlign w:val="baseline"/>
              </w:rPr>
            </w:pPr>
          </w:p>
        </w:tc>
        <w:tc>
          <w:tcPr>
            <w:tcW w:w="615" w:type="dxa"/>
          </w:tcPr>
          <w:p>
            <w:pPr>
              <w:jc w:val="both"/>
              <w:rPr>
                <w:rFonts w:hint="eastAsia"/>
                <w:vertAlign w:val="baseline"/>
              </w:rPr>
            </w:pPr>
          </w:p>
        </w:tc>
        <w:tc>
          <w:tcPr>
            <w:tcW w:w="600" w:type="dxa"/>
          </w:tcPr>
          <w:p>
            <w:pPr>
              <w:jc w:val="both"/>
              <w:rPr>
                <w:rFonts w:hint="eastAsia"/>
                <w:vertAlign w:val="baseline"/>
              </w:rPr>
            </w:pPr>
          </w:p>
        </w:tc>
        <w:tc>
          <w:tcPr>
            <w:tcW w:w="630" w:type="dxa"/>
          </w:tcPr>
          <w:p>
            <w:pPr>
              <w:jc w:val="both"/>
              <w:rPr>
                <w:rFonts w:hint="eastAsia"/>
                <w:vertAlign w:val="baseline"/>
              </w:rPr>
            </w:pPr>
          </w:p>
        </w:tc>
        <w:tc>
          <w:tcPr>
            <w:tcW w:w="870" w:type="dxa"/>
          </w:tcPr>
          <w:p>
            <w:pPr>
              <w:jc w:val="both"/>
              <w:rPr>
                <w:rFonts w:hint="eastAsia"/>
                <w:vertAlign w:val="baseline"/>
              </w:rPr>
            </w:pPr>
          </w:p>
        </w:tc>
        <w:tc>
          <w:tcPr>
            <w:tcW w:w="1305"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20899</w:t>
            </w:r>
          </w:p>
        </w:tc>
        <w:tc>
          <w:tcPr>
            <w:tcW w:w="145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其他社会保障和就业支出</w:t>
            </w:r>
          </w:p>
        </w:tc>
        <w:tc>
          <w:tcPr>
            <w:tcW w:w="63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0.11</w:t>
            </w:r>
          </w:p>
        </w:tc>
        <w:tc>
          <w:tcPr>
            <w:tcW w:w="61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0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0.11</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w:t>
            </w:r>
          </w:p>
        </w:tc>
        <w:tc>
          <w:tcPr>
            <w:tcW w:w="8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4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60" w:type="dxa"/>
          </w:tcPr>
          <w:p>
            <w:pPr>
              <w:jc w:val="both"/>
              <w:rPr>
                <w:rFonts w:hint="eastAsia"/>
                <w:vertAlign w:val="baseline"/>
              </w:rPr>
            </w:pPr>
          </w:p>
        </w:tc>
        <w:tc>
          <w:tcPr>
            <w:tcW w:w="615" w:type="dxa"/>
          </w:tcPr>
          <w:p>
            <w:pPr>
              <w:jc w:val="both"/>
              <w:rPr>
                <w:rFonts w:hint="eastAsia"/>
                <w:vertAlign w:val="baseline"/>
              </w:rPr>
            </w:pPr>
          </w:p>
        </w:tc>
        <w:tc>
          <w:tcPr>
            <w:tcW w:w="600" w:type="dxa"/>
          </w:tcPr>
          <w:p>
            <w:pPr>
              <w:jc w:val="both"/>
              <w:rPr>
                <w:rFonts w:hint="eastAsia"/>
                <w:vertAlign w:val="baseline"/>
              </w:rPr>
            </w:pPr>
          </w:p>
        </w:tc>
        <w:tc>
          <w:tcPr>
            <w:tcW w:w="630" w:type="dxa"/>
          </w:tcPr>
          <w:p>
            <w:pPr>
              <w:jc w:val="both"/>
              <w:rPr>
                <w:rFonts w:hint="eastAsia"/>
                <w:vertAlign w:val="baseline"/>
              </w:rPr>
            </w:pPr>
          </w:p>
        </w:tc>
        <w:tc>
          <w:tcPr>
            <w:tcW w:w="870" w:type="dxa"/>
          </w:tcPr>
          <w:p>
            <w:pPr>
              <w:jc w:val="both"/>
              <w:rPr>
                <w:rFonts w:hint="eastAsia"/>
                <w:vertAlign w:val="baseline"/>
              </w:rPr>
            </w:pPr>
          </w:p>
        </w:tc>
        <w:tc>
          <w:tcPr>
            <w:tcW w:w="1305"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 xml:space="preserve">    2089901</w:t>
            </w:r>
          </w:p>
        </w:tc>
        <w:tc>
          <w:tcPr>
            <w:tcW w:w="145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其他社会保障和就业支出</w:t>
            </w:r>
          </w:p>
        </w:tc>
        <w:tc>
          <w:tcPr>
            <w:tcW w:w="63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0.11</w:t>
            </w:r>
          </w:p>
        </w:tc>
        <w:tc>
          <w:tcPr>
            <w:tcW w:w="61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0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0.11</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w:t>
            </w:r>
          </w:p>
        </w:tc>
        <w:tc>
          <w:tcPr>
            <w:tcW w:w="8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4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60" w:type="dxa"/>
          </w:tcPr>
          <w:p>
            <w:pPr>
              <w:jc w:val="both"/>
              <w:rPr>
                <w:rFonts w:hint="eastAsia"/>
                <w:vertAlign w:val="baseline"/>
              </w:rPr>
            </w:pPr>
          </w:p>
        </w:tc>
        <w:tc>
          <w:tcPr>
            <w:tcW w:w="615" w:type="dxa"/>
          </w:tcPr>
          <w:p>
            <w:pPr>
              <w:jc w:val="both"/>
              <w:rPr>
                <w:rFonts w:hint="eastAsia"/>
                <w:vertAlign w:val="baseline"/>
              </w:rPr>
            </w:pPr>
          </w:p>
        </w:tc>
        <w:tc>
          <w:tcPr>
            <w:tcW w:w="600" w:type="dxa"/>
          </w:tcPr>
          <w:p>
            <w:pPr>
              <w:jc w:val="both"/>
              <w:rPr>
                <w:rFonts w:hint="eastAsia"/>
                <w:vertAlign w:val="baseline"/>
              </w:rPr>
            </w:pPr>
          </w:p>
        </w:tc>
        <w:tc>
          <w:tcPr>
            <w:tcW w:w="630" w:type="dxa"/>
          </w:tcPr>
          <w:p>
            <w:pPr>
              <w:jc w:val="both"/>
              <w:rPr>
                <w:rFonts w:hint="eastAsia"/>
                <w:vertAlign w:val="baseline"/>
              </w:rPr>
            </w:pPr>
          </w:p>
        </w:tc>
        <w:tc>
          <w:tcPr>
            <w:tcW w:w="870" w:type="dxa"/>
          </w:tcPr>
          <w:p>
            <w:pPr>
              <w:jc w:val="both"/>
              <w:rPr>
                <w:rFonts w:hint="eastAsia"/>
                <w:vertAlign w:val="baseline"/>
              </w:rPr>
            </w:pPr>
          </w:p>
        </w:tc>
        <w:tc>
          <w:tcPr>
            <w:tcW w:w="1305"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210</w:t>
            </w:r>
          </w:p>
        </w:tc>
        <w:tc>
          <w:tcPr>
            <w:tcW w:w="145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医疗卫生与计划生育支出</w:t>
            </w:r>
          </w:p>
        </w:tc>
        <w:tc>
          <w:tcPr>
            <w:tcW w:w="63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1.29</w:t>
            </w:r>
          </w:p>
        </w:tc>
        <w:tc>
          <w:tcPr>
            <w:tcW w:w="61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0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1.29</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w:t>
            </w:r>
          </w:p>
        </w:tc>
        <w:tc>
          <w:tcPr>
            <w:tcW w:w="8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4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60" w:type="dxa"/>
          </w:tcPr>
          <w:p>
            <w:pPr>
              <w:jc w:val="both"/>
              <w:rPr>
                <w:rFonts w:hint="eastAsia"/>
                <w:vertAlign w:val="baseline"/>
              </w:rPr>
            </w:pPr>
          </w:p>
        </w:tc>
        <w:tc>
          <w:tcPr>
            <w:tcW w:w="615" w:type="dxa"/>
          </w:tcPr>
          <w:p>
            <w:pPr>
              <w:jc w:val="both"/>
              <w:rPr>
                <w:rFonts w:hint="eastAsia"/>
                <w:vertAlign w:val="baseline"/>
              </w:rPr>
            </w:pPr>
          </w:p>
        </w:tc>
        <w:tc>
          <w:tcPr>
            <w:tcW w:w="600" w:type="dxa"/>
          </w:tcPr>
          <w:p>
            <w:pPr>
              <w:jc w:val="both"/>
              <w:rPr>
                <w:rFonts w:hint="eastAsia"/>
                <w:vertAlign w:val="baseline"/>
              </w:rPr>
            </w:pPr>
          </w:p>
        </w:tc>
        <w:tc>
          <w:tcPr>
            <w:tcW w:w="630" w:type="dxa"/>
          </w:tcPr>
          <w:p>
            <w:pPr>
              <w:jc w:val="both"/>
              <w:rPr>
                <w:rFonts w:hint="eastAsia"/>
                <w:vertAlign w:val="baseline"/>
              </w:rPr>
            </w:pPr>
          </w:p>
        </w:tc>
        <w:tc>
          <w:tcPr>
            <w:tcW w:w="870" w:type="dxa"/>
          </w:tcPr>
          <w:p>
            <w:pPr>
              <w:jc w:val="both"/>
              <w:rPr>
                <w:rFonts w:hint="eastAsia"/>
                <w:vertAlign w:val="baseline"/>
              </w:rPr>
            </w:pPr>
          </w:p>
        </w:tc>
        <w:tc>
          <w:tcPr>
            <w:tcW w:w="1305"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21011</w:t>
            </w:r>
          </w:p>
        </w:tc>
        <w:tc>
          <w:tcPr>
            <w:tcW w:w="145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行政事业单位医疗</w:t>
            </w:r>
          </w:p>
        </w:tc>
        <w:tc>
          <w:tcPr>
            <w:tcW w:w="63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1.29</w:t>
            </w:r>
          </w:p>
        </w:tc>
        <w:tc>
          <w:tcPr>
            <w:tcW w:w="61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0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1.29</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w:t>
            </w:r>
          </w:p>
        </w:tc>
        <w:tc>
          <w:tcPr>
            <w:tcW w:w="8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4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60" w:type="dxa"/>
          </w:tcPr>
          <w:p>
            <w:pPr>
              <w:jc w:val="both"/>
              <w:rPr>
                <w:rFonts w:hint="eastAsia"/>
                <w:vertAlign w:val="baseline"/>
              </w:rPr>
            </w:pPr>
          </w:p>
        </w:tc>
        <w:tc>
          <w:tcPr>
            <w:tcW w:w="615" w:type="dxa"/>
          </w:tcPr>
          <w:p>
            <w:pPr>
              <w:jc w:val="both"/>
              <w:rPr>
                <w:rFonts w:hint="eastAsia"/>
                <w:vertAlign w:val="baseline"/>
              </w:rPr>
            </w:pPr>
          </w:p>
        </w:tc>
        <w:tc>
          <w:tcPr>
            <w:tcW w:w="600" w:type="dxa"/>
          </w:tcPr>
          <w:p>
            <w:pPr>
              <w:jc w:val="both"/>
              <w:rPr>
                <w:rFonts w:hint="eastAsia"/>
                <w:vertAlign w:val="baseline"/>
              </w:rPr>
            </w:pPr>
          </w:p>
        </w:tc>
        <w:tc>
          <w:tcPr>
            <w:tcW w:w="630" w:type="dxa"/>
          </w:tcPr>
          <w:p>
            <w:pPr>
              <w:jc w:val="both"/>
              <w:rPr>
                <w:rFonts w:hint="eastAsia"/>
                <w:vertAlign w:val="baseline"/>
              </w:rPr>
            </w:pPr>
          </w:p>
        </w:tc>
        <w:tc>
          <w:tcPr>
            <w:tcW w:w="870" w:type="dxa"/>
          </w:tcPr>
          <w:p>
            <w:pPr>
              <w:jc w:val="both"/>
              <w:rPr>
                <w:rFonts w:hint="eastAsia"/>
                <w:vertAlign w:val="baseline"/>
              </w:rPr>
            </w:pPr>
          </w:p>
        </w:tc>
        <w:tc>
          <w:tcPr>
            <w:tcW w:w="1305"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 xml:space="preserve">    2101101</w:t>
            </w:r>
          </w:p>
        </w:tc>
        <w:tc>
          <w:tcPr>
            <w:tcW w:w="145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行政单位医疗</w:t>
            </w:r>
          </w:p>
        </w:tc>
        <w:tc>
          <w:tcPr>
            <w:tcW w:w="63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1.29</w:t>
            </w:r>
          </w:p>
        </w:tc>
        <w:tc>
          <w:tcPr>
            <w:tcW w:w="61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0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1.29</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w:t>
            </w:r>
          </w:p>
        </w:tc>
        <w:tc>
          <w:tcPr>
            <w:tcW w:w="8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4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60" w:type="dxa"/>
          </w:tcPr>
          <w:p>
            <w:pPr>
              <w:jc w:val="both"/>
              <w:rPr>
                <w:rFonts w:hint="eastAsia"/>
                <w:vertAlign w:val="baseline"/>
              </w:rPr>
            </w:pPr>
          </w:p>
        </w:tc>
        <w:tc>
          <w:tcPr>
            <w:tcW w:w="615" w:type="dxa"/>
          </w:tcPr>
          <w:p>
            <w:pPr>
              <w:jc w:val="both"/>
              <w:rPr>
                <w:rFonts w:hint="eastAsia"/>
                <w:vertAlign w:val="baseline"/>
              </w:rPr>
            </w:pPr>
          </w:p>
        </w:tc>
        <w:tc>
          <w:tcPr>
            <w:tcW w:w="600" w:type="dxa"/>
          </w:tcPr>
          <w:p>
            <w:pPr>
              <w:jc w:val="both"/>
              <w:rPr>
                <w:rFonts w:hint="eastAsia"/>
                <w:vertAlign w:val="baseline"/>
              </w:rPr>
            </w:pPr>
          </w:p>
        </w:tc>
        <w:tc>
          <w:tcPr>
            <w:tcW w:w="630" w:type="dxa"/>
          </w:tcPr>
          <w:p>
            <w:pPr>
              <w:jc w:val="both"/>
              <w:rPr>
                <w:rFonts w:hint="eastAsia"/>
                <w:vertAlign w:val="baseline"/>
              </w:rPr>
            </w:pPr>
          </w:p>
        </w:tc>
        <w:tc>
          <w:tcPr>
            <w:tcW w:w="870" w:type="dxa"/>
          </w:tcPr>
          <w:p>
            <w:pPr>
              <w:jc w:val="both"/>
              <w:rPr>
                <w:rFonts w:hint="eastAsia"/>
                <w:vertAlign w:val="baseline"/>
              </w:rPr>
            </w:pPr>
          </w:p>
        </w:tc>
        <w:tc>
          <w:tcPr>
            <w:tcW w:w="1305"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221</w:t>
            </w:r>
          </w:p>
        </w:tc>
        <w:tc>
          <w:tcPr>
            <w:tcW w:w="145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住房保障支出</w:t>
            </w:r>
          </w:p>
        </w:tc>
        <w:tc>
          <w:tcPr>
            <w:tcW w:w="63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2.26</w:t>
            </w:r>
          </w:p>
        </w:tc>
        <w:tc>
          <w:tcPr>
            <w:tcW w:w="61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0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2.26</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w:t>
            </w:r>
          </w:p>
        </w:tc>
        <w:tc>
          <w:tcPr>
            <w:tcW w:w="8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4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60" w:type="dxa"/>
          </w:tcPr>
          <w:p>
            <w:pPr>
              <w:jc w:val="both"/>
              <w:rPr>
                <w:rFonts w:hint="eastAsia"/>
                <w:vertAlign w:val="baseline"/>
              </w:rPr>
            </w:pPr>
          </w:p>
        </w:tc>
        <w:tc>
          <w:tcPr>
            <w:tcW w:w="615" w:type="dxa"/>
          </w:tcPr>
          <w:p>
            <w:pPr>
              <w:jc w:val="both"/>
              <w:rPr>
                <w:rFonts w:hint="eastAsia"/>
                <w:vertAlign w:val="baseline"/>
              </w:rPr>
            </w:pPr>
          </w:p>
        </w:tc>
        <w:tc>
          <w:tcPr>
            <w:tcW w:w="600" w:type="dxa"/>
          </w:tcPr>
          <w:p>
            <w:pPr>
              <w:jc w:val="both"/>
              <w:rPr>
                <w:rFonts w:hint="eastAsia"/>
                <w:vertAlign w:val="baseline"/>
              </w:rPr>
            </w:pPr>
          </w:p>
        </w:tc>
        <w:tc>
          <w:tcPr>
            <w:tcW w:w="630" w:type="dxa"/>
          </w:tcPr>
          <w:p>
            <w:pPr>
              <w:jc w:val="both"/>
              <w:rPr>
                <w:rFonts w:hint="eastAsia"/>
                <w:vertAlign w:val="baseline"/>
              </w:rPr>
            </w:pPr>
          </w:p>
        </w:tc>
        <w:tc>
          <w:tcPr>
            <w:tcW w:w="870" w:type="dxa"/>
          </w:tcPr>
          <w:p>
            <w:pPr>
              <w:jc w:val="both"/>
              <w:rPr>
                <w:rFonts w:hint="eastAsia"/>
                <w:vertAlign w:val="baseline"/>
              </w:rPr>
            </w:pPr>
          </w:p>
        </w:tc>
        <w:tc>
          <w:tcPr>
            <w:tcW w:w="1305"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22102</w:t>
            </w:r>
          </w:p>
        </w:tc>
        <w:tc>
          <w:tcPr>
            <w:tcW w:w="145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住房改革支出</w:t>
            </w:r>
          </w:p>
        </w:tc>
        <w:tc>
          <w:tcPr>
            <w:tcW w:w="63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2.26</w:t>
            </w:r>
          </w:p>
        </w:tc>
        <w:tc>
          <w:tcPr>
            <w:tcW w:w="61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0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2.26</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w:t>
            </w:r>
          </w:p>
        </w:tc>
        <w:tc>
          <w:tcPr>
            <w:tcW w:w="8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4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60" w:type="dxa"/>
          </w:tcPr>
          <w:p>
            <w:pPr>
              <w:jc w:val="left"/>
              <w:rPr>
                <w:rFonts w:hint="eastAsia"/>
                <w:vertAlign w:val="baseline"/>
              </w:rPr>
            </w:pPr>
          </w:p>
        </w:tc>
        <w:tc>
          <w:tcPr>
            <w:tcW w:w="615" w:type="dxa"/>
          </w:tcPr>
          <w:p>
            <w:pPr>
              <w:jc w:val="left"/>
              <w:rPr>
                <w:rFonts w:hint="eastAsia"/>
                <w:vertAlign w:val="baseline"/>
              </w:rPr>
            </w:pPr>
          </w:p>
        </w:tc>
        <w:tc>
          <w:tcPr>
            <w:tcW w:w="600" w:type="dxa"/>
          </w:tcPr>
          <w:p>
            <w:pPr>
              <w:jc w:val="left"/>
              <w:rPr>
                <w:rFonts w:hint="eastAsia"/>
                <w:vertAlign w:val="baseline"/>
              </w:rPr>
            </w:pPr>
          </w:p>
        </w:tc>
        <w:tc>
          <w:tcPr>
            <w:tcW w:w="630" w:type="dxa"/>
          </w:tcPr>
          <w:p>
            <w:pPr>
              <w:jc w:val="left"/>
              <w:rPr>
                <w:rFonts w:hint="eastAsia"/>
                <w:vertAlign w:val="baseline"/>
              </w:rPr>
            </w:pPr>
          </w:p>
        </w:tc>
        <w:tc>
          <w:tcPr>
            <w:tcW w:w="870" w:type="dxa"/>
          </w:tcPr>
          <w:p>
            <w:pPr>
              <w:jc w:val="left"/>
              <w:rPr>
                <w:rFonts w:hint="eastAsia"/>
                <w:vertAlign w:val="baseline"/>
              </w:rPr>
            </w:pPr>
          </w:p>
        </w:tc>
        <w:tc>
          <w:tcPr>
            <w:tcW w:w="1305" w:type="dxa"/>
          </w:tcPr>
          <w:p>
            <w:pPr>
              <w:jc w:val="left"/>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widowControl/>
              <w:suppressLineNumbers w:val="0"/>
              <w:jc w:val="both"/>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 xml:space="preserve">  2210201</w:t>
            </w:r>
          </w:p>
        </w:tc>
        <w:tc>
          <w:tcPr>
            <w:tcW w:w="145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住房公积金</w:t>
            </w:r>
          </w:p>
        </w:tc>
        <w:tc>
          <w:tcPr>
            <w:tcW w:w="63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2.26</w:t>
            </w:r>
          </w:p>
        </w:tc>
        <w:tc>
          <w:tcPr>
            <w:tcW w:w="61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0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2.26</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w:t>
            </w:r>
          </w:p>
        </w:tc>
        <w:tc>
          <w:tcPr>
            <w:tcW w:w="8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4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60" w:type="dxa"/>
          </w:tcPr>
          <w:p>
            <w:pPr>
              <w:jc w:val="both"/>
              <w:rPr>
                <w:rFonts w:hint="eastAsia"/>
                <w:vertAlign w:val="baseline"/>
              </w:rPr>
            </w:pPr>
          </w:p>
        </w:tc>
        <w:tc>
          <w:tcPr>
            <w:tcW w:w="615" w:type="dxa"/>
          </w:tcPr>
          <w:p>
            <w:pPr>
              <w:jc w:val="both"/>
              <w:rPr>
                <w:rFonts w:hint="eastAsia"/>
                <w:vertAlign w:val="baseline"/>
              </w:rPr>
            </w:pPr>
          </w:p>
        </w:tc>
        <w:tc>
          <w:tcPr>
            <w:tcW w:w="600" w:type="dxa"/>
          </w:tcPr>
          <w:p>
            <w:pPr>
              <w:jc w:val="both"/>
              <w:rPr>
                <w:rFonts w:hint="eastAsia"/>
                <w:vertAlign w:val="baseline"/>
              </w:rPr>
            </w:pPr>
          </w:p>
        </w:tc>
        <w:tc>
          <w:tcPr>
            <w:tcW w:w="630" w:type="dxa"/>
          </w:tcPr>
          <w:p>
            <w:pPr>
              <w:jc w:val="both"/>
              <w:rPr>
                <w:rFonts w:hint="eastAsia"/>
                <w:vertAlign w:val="baseline"/>
              </w:rPr>
            </w:pPr>
          </w:p>
        </w:tc>
        <w:tc>
          <w:tcPr>
            <w:tcW w:w="870" w:type="dxa"/>
          </w:tcPr>
          <w:p>
            <w:pPr>
              <w:jc w:val="both"/>
              <w:rPr>
                <w:rFonts w:hint="eastAsia"/>
                <w:vertAlign w:val="baseline"/>
              </w:rPr>
            </w:pPr>
          </w:p>
        </w:tc>
        <w:tc>
          <w:tcPr>
            <w:tcW w:w="1305" w:type="dxa"/>
          </w:tcPr>
          <w:p>
            <w:pPr>
              <w:jc w:val="both"/>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both"/>
              <w:rPr>
                <w:rFonts w:hint="eastAsia"/>
                <w:vertAlign w:val="baseline"/>
              </w:rPr>
            </w:pPr>
          </w:p>
        </w:tc>
        <w:tc>
          <w:tcPr>
            <w:tcW w:w="1455" w:type="dxa"/>
            <w:vAlign w:val="center"/>
          </w:tcPr>
          <w:p>
            <w:pPr>
              <w:keepNext w:val="0"/>
              <w:keepLines w:val="0"/>
              <w:widowControl/>
              <w:suppressLineNumbers w:val="0"/>
              <w:jc w:val="left"/>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合计</w:t>
            </w:r>
          </w:p>
        </w:tc>
        <w:tc>
          <w:tcPr>
            <w:tcW w:w="63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71.44</w:t>
            </w:r>
          </w:p>
        </w:tc>
        <w:tc>
          <w:tcPr>
            <w:tcW w:w="61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00"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71.44</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76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w:t>
            </w:r>
          </w:p>
        </w:tc>
        <w:tc>
          <w:tcPr>
            <w:tcW w:w="82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45" w:type="dxa"/>
            <w:vAlign w:val="center"/>
          </w:tcPr>
          <w:p>
            <w:pPr>
              <w:keepNext w:val="0"/>
              <w:keepLines w:val="0"/>
              <w:widowControl/>
              <w:suppressLineNumbers w:val="0"/>
              <w:jc w:val="center"/>
              <w:textAlignment w:val="center"/>
              <w:rPr>
                <w:rFonts w:hint="eastAsia"/>
                <w:vertAlign w:val="baseline"/>
              </w:rPr>
            </w:pPr>
            <w:r>
              <w:rPr>
                <w:rFonts w:hint="eastAsia" w:ascii="宋体" w:hAnsi="宋体" w:eastAsia="宋体" w:cs="宋体"/>
                <w:i w:val="0"/>
                <w:color w:val="000000"/>
                <w:kern w:val="0"/>
                <w:sz w:val="18"/>
                <w:szCs w:val="18"/>
                <w:u w:val="none"/>
                <w:lang w:val="en-US" w:eastAsia="zh-CN" w:bidi="ar"/>
              </w:rPr>
              <w:t>0.00</w:t>
            </w:r>
          </w:p>
        </w:tc>
        <w:tc>
          <w:tcPr>
            <w:tcW w:w="660" w:type="dxa"/>
          </w:tcPr>
          <w:p>
            <w:pPr>
              <w:jc w:val="both"/>
              <w:rPr>
                <w:rFonts w:hint="eastAsia"/>
                <w:vertAlign w:val="baseline"/>
              </w:rPr>
            </w:pPr>
          </w:p>
        </w:tc>
        <w:tc>
          <w:tcPr>
            <w:tcW w:w="615" w:type="dxa"/>
          </w:tcPr>
          <w:p>
            <w:pPr>
              <w:jc w:val="both"/>
              <w:rPr>
                <w:rFonts w:hint="eastAsia"/>
                <w:vertAlign w:val="baseline"/>
              </w:rPr>
            </w:pPr>
          </w:p>
        </w:tc>
        <w:tc>
          <w:tcPr>
            <w:tcW w:w="600" w:type="dxa"/>
          </w:tcPr>
          <w:p>
            <w:pPr>
              <w:jc w:val="both"/>
              <w:rPr>
                <w:rFonts w:hint="eastAsia"/>
                <w:vertAlign w:val="baseline"/>
              </w:rPr>
            </w:pPr>
          </w:p>
        </w:tc>
        <w:tc>
          <w:tcPr>
            <w:tcW w:w="630" w:type="dxa"/>
          </w:tcPr>
          <w:p>
            <w:pPr>
              <w:jc w:val="both"/>
              <w:rPr>
                <w:rFonts w:hint="eastAsia"/>
                <w:vertAlign w:val="baseline"/>
              </w:rPr>
            </w:pPr>
          </w:p>
        </w:tc>
        <w:tc>
          <w:tcPr>
            <w:tcW w:w="870" w:type="dxa"/>
          </w:tcPr>
          <w:p>
            <w:pPr>
              <w:jc w:val="both"/>
              <w:rPr>
                <w:rFonts w:hint="eastAsia"/>
                <w:vertAlign w:val="baseline"/>
              </w:rPr>
            </w:pPr>
          </w:p>
        </w:tc>
        <w:tc>
          <w:tcPr>
            <w:tcW w:w="1305" w:type="dxa"/>
          </w:tcPr>
          <w:p>
            <w:pPr>
              <w:jc w:val="both"/>
              <w:rPr>
                <w:rFonts w:hint="eastAsia"/>
                <w:vertAlign w:val="baseline"/>
              </w:rPr>
            </w:pPr>
          </w:p>
        </w:tc>
      </w:tr>
    </w:tbl>
    <w:p>
      <w:pPr>
        <w:jc w:val="both"/>
        <w:rPr>
          <w:rFonts w:hint="eastAsia"/>
        </w:rPr>
      </w:pPr>
    </w:p>
    <w:p/>
    <w:p/>
    <w:p/>
    <w:p/>
    <w:p>
      <w:pPr>
        <w:ind w:firstLine="6930" w:firstLineChars="3300"/>
        <w:jc w:val="both"/>
      </w:pPr>
      <w:r>
        <w:rPr>
          <w:rFonts w:hint="eastAsia"/>
        </w:rPr>
        <w:t>部门公开表</w:t>
      </w:r>
      <w:r>
        <w:t>8</w:t>
      </w:r>
    </w:p>
    <w:p>
      <w:pPr>
        <w:jc w:val="center"/>
        <w:rPr>
          <w:rFonts w:hint="eastAsia" w:ascii="宋体" w:hAnsi="宋体"/>
          <w:b/>
          <w:sz w:val="32"/>
          <w:szCs w:val="32"/>
        </w:rPr>
      </w:pPr>
      <w:r>
        <w:rPr>
          <w:rFonts w:hint="eastAsia" w:ascii="宋体" w:hAnsi="宋体"/>
          <w:b/>
          <w:sz w:val="32"/>
          <w:szCs w:val="32"/>
        </w:rPr>
        <w:t>中国共产主义青年团岳西县委员会</w:t>
      </w:r>
    </w:p>
    <w:p>
      <w:pPr>
        <w:jc w:val="center"/>
        <w:rPr>
          <w:rFonts w:ascii="宋体"/>
          <w:b/>
          <w:sz w:val="32"/>
          <w:szCs w:val="32"/>
        </w:rPr>
      </w:pPr>
      <w:r>
        <w:rPr>
          <w:rFonts w:ascii="宋体" w:hAnsi="宋体"/>
          <w:b/>
          <w:sz w:val="32"/>
          <w:szCs w:val="32"/>
        </w:rPr>
        <w:t xml:space="preserve"> 2018 </w:t>
      </w:r>
      <w:r>
        <w:rPr>
          <w:rFonts w:hint="eastAsia" w:ascii="宋体" w:hAnsi="宋体"/>
          <w:b/>
          <w:sz w:val="32"/>
          <w:szCs w:val="32"/>
        </w:rPr>
        <w:t>年支出预算总表</w:t>
      </w:r>
    </w:p>
    <w:p>
      <w:pPr>
        <w:jc w:val="right"/>
      </w:pPr>
      <w:r>
        <w:rPr>
          <w:rFonts w:hint="eastAsia"/>
        </w:rPr>
        <w:t>单位：万元</w:t>
      </w:r>
    </w:p>
    <w:tbl>
      <w:tblPr>
        <w:tblStyle w:val="5"/>
        <w:tblW w:w="9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2"/>
        <w:gridCol w:w="3545"/>
        <w:gridCol w:w="1303"/>
        <w:gridCol w:w="1479"/>
        <w:gridCol w:w="1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4877" w:type="dxa"/>
            <w:gridSpan w:val="2"/>
            <w:tcBorders>
              <w:right w:val="single" w:color="auto" w:sz="4" w:space="0"/>
            </w:tcBorders>
          </w:tcPr>
          <w:p>
            <w:r>
              <w:rPr>
                <w:rFonts w:hint="eastAsia"/>
              </w:rPr>
              <w:t>功能分类科目</w:t>
            </w:r>
          </w:p>
        </w:tc>
        <w:tc>
          <w:tcPr>
            <w:tcW w:w="1303" w:type="dxa"/>
            <w:vMerge w:val="restart"/>
            <w:tcBorders>
              <w:left w:val="single" w:color="auto" w:sz="4" w:space="0"/>
              <w:right w:val="single" w:color="auto" w:sz="4" w:space="0"/>
            </w:tcBorders>
            <w:vAlign w:val="center"/>
          </w:tcPr>
          <w:p>
            <w:pPr>
              <w:jc w:val="center"/>
            </w:pPr>
            <w:r>
              <w:rPr>
                <w:rFonts w:hint="eastAsia"/>
              </w:rPr>
              <w:t>合计</w:t>
            </w:r>
          </w:p>
        </w:tc>
        <w:tc>
          <w:tcPr>
            <w:tcW w:w="1479" w:type="dxa"/>
            <w:vMerge w:val="restart"/>
            <w:tcBorders>
              <w:left w:val="single" w:color="auto" w:sz="4" w:space="0"/>
              <w:right w:val="single" w:color="auto" w:sz="4" w:space="0"/>
            </w:tcBorders>
            <w:vAlign w:val="center"/>
          </w:tcPr>
          <w:p>
            <w:pPr>
              <w:jc w:val="center"/>
            </w:pPr>
            <w:r>
              <w:rPr>
                <w:rFonts w:hint="eastAsia"/>
              </w:rPr>
              <w:t>基本支出</w:t>
            </w:r>
          </w:p>
        </w:tc>
        <w:tc>
          <w:tcPr>
            <w:tcW w:w="1801" w:type="dxa"/>
            <w:vMerge w:val="restart"/>
            <w:tcBorders>
              <w:left w:val="single" w:color="auto" w:sz="4" w:space="0"/>
            </w:tcBorders>
            <w:vAlign w:val="center"/>
          </w:tcPr>
          <w:p>
            <w:pPr>
              <w:jc w:val="center"/>
            </w:pPr>
            <w:r>
              <w:rPr>
                <w:rFonts w:hint="eastAsia"/>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332" w:type="dxa"/>
            <w:tcBorders>
              <w:right w:val="single" w:color="auto" w:sz="4" w:space="0"/>
            </w:tcBorders>
          </w:tcPr>
          <w:p>
            <w:r>
              <w:rPr>
                <w:rFonts w:hint="eastAsia"/>
              </w:rPr>
              <w:t>科目编码</w:t>
            </w:r>
          </w:p>
        </w:tc>
        <w:tc>
          <w:tcPr>
            <w:tcW w:w="3545" w:type="dxa"/>
            <w:tcBorders>
              <w:left w:val="single" w:color="auto" w:sz="4" w:space="0"/>
              <w:right w:val="single" w:color="auto" w:sz="4" w:space="0"/>
            </w:tcBorders>
          </w:tcPr>
          <w:p>
            <w:pPr>
              <w:ind w:left="1617"/>
            </w:pPr>
            <w:r>
              <w:rPr>
                <w:rFonts w:hint="eastAsia"/>
              </w:rPr>
              <w:t>科目名称</w:t>
            </w:r>
          </w:p>
        </w:tc>
        <w:tc>
          <w:tcPr>
            <w:tcW w:w="1303" w:type="dxa"/>
            <w:vMerge w:val="continue"/>
            <w:tcBorders>
              <w:left w:val="single" w:color="auto" w:sz="4" w:space="0"/>
              <w:right w:val="single" w:color="auto" w:sz="4" w:space="0"/>
            </w:tcBorders>
          </w:tcPr>
          <w:p/>
        </w:tc>
        <w:tc>
          <w:tcPr>
            <w:tcW w:w="1479" w:type="dxa"/>
            <w:vMerge w:val="continue"/>
            <w:tcBorders>
              <w:left w:val="single" w:color="auto" w:sz="4" w:space="0"/>
              <w:right w:val="single" w:color="auto" w:sz="4" w:space="0"/>
            </w:tcBorders>
          </w:tcPr>
          <w:p/>
        </w:tc>
        <w:tc>
          <w:tcPr>
            <w:tcW w:w="1801" w:type="dxa"/>
            <w:vMerge w:val="continue"/>
            <w:tcBorders>
              <w:left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332" w:type="dxa"/>
            <w:tcBorders>
              <w:right w:val="single" w:color="auto" w:sz="4" w:space="0"/>
            </w:tcBorders>
          </w:tcPr>
          <w:p/>
        </w:tc>
        <w:tc>
          <w:tcPr>
            <w:tcW w:w="3545" w:type="dxa"/>
            <w:tcBorders>
              <w:left w:val="single" w:color="auto" w:sz="4" w:space="0"/>
              <w:right w:val="single" w:color="auto" w:sz="4" w:space="0"/>
            </w:tcBorders>
          </w:tcPr>
          <w:p>
            <w:pPr>
              <w:ind w:left="60"/>
              <w:jc w:val="left"/>
            </w:pPr>
            <w:r>
              <w:rPr>
                <w:rFonts w:hint="eastAsia"/>
              </w:rPr>
              <w:t>合计</w:t>
            </w:r>
          </w:p>
        </w:tc>
        <w:tc>
          <w:tcPr>
            <w:tcW w:w="1303" w:type="dxa"/>
            <w:tcBorders>
              <w:left w:val="single" w:color="auto" w:sz="4" w:space="0"/>
              <w:right w:val="single" w:color="auto" w:sz="4" w:space="0"/>
            </w:tcBorders>
          </w:tcPr>
          <w:p>
            <w:pPr>
              <w:rPr>
                <w:rFonts w:hint="eastAsia" w:eastAsia="宋体"/>
                <w:lang w:val="en-US" w:eastAsia="zh-CN"/>
              </w:rPr>
            </w:pPr>
          </w:p>
        </w:tc>
        <w:tc>
          <w:tcPr>
            <w:tcW w:w="1479" w:type="dxa"/>
            <w:tcBorders>
              <w:left w:val="single" w:color="auto" w:sz="4" w:space="0"/>
              <w:right w:val="single" w:color="auto" w:sz="4" w:space="0"/>
            </w:tcBorders>
          </w:tcPr>
          <w:p>
            <w:pPr>
              <w:rPr>
                <w:rFonts w:hint="eastAsia" w:eastAsia="宋体"/>
                <w:lang w:val="en-US" w:eastAsia="zh-CN"/>
              </w:rPr>
            </w:pPr>
          </w:p>
        </w:tc>
        <w:tc>
          <w:tcPr>
            <w:tcW w:w="1801" w:type="dxa"/>
            <w:tcBorders>
              <w:left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332" w:type="dxa"/>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w:t>
            </w:r>
          </w:p>
        </w:tc>
        <w:tc>
          <w:tcPr>
            <w:tcW w:w="3545" w:type="dxa"/>
            <w:tcBorders>
              <w:left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一般公共服务支出</w:t>
            </w:r>
          </w:p>
        </w:tc>
        <w:tc>
          <w:tcPr>
            <w:tcW w:w="1303"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63.83</w:t>
            </w:r>
          </w:p>
        </w:tc>
        <w:tc>
          <w:tcPr>
            <w:tcW w:w="147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29.83</w:t>
            </w:r>
          </w:p>
        </w:tc>
        <w:tc>
          <w:tcPr>
            <w:tcW w:w="1801" w:type="dxa"/>
            <w:tcBorders>
              <w:lef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332" w:type="dxa"/>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20129</w:t>
            </w:r>
          </w:p>
        </w:tc>
        <w:tc>
          <w:tcPr>
            <w:tcW w:w="3545" w:type="dxa"/>
            <w:tcBorders>
              <w:left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群众团体事务</w:t>
            </w:r>
          </w:p>
        </w:tc>
        <w:tc>
          <w:tcPr>
            <w:tcW w:w="1303"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63.83</w:t>
            </w:r>
          </w:p>
        </w:tc>
        <w:tc>
          <w:tcPr>
            <w:tcW w:w="147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29.83</w:t>
            </w:r>
          </w:p>
        </w:tc>
        <w:tc>
          <w:tcPr>
            <w:tcW w:w="1801" w:type="dxa"/>
            <w:tcBorders>
              <w:lef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6" w:hRule="atLeast"/>
        </w:trPr>
        <w:tc>
          <w:tcPr>
            <w:tcW w:w="1332" w:type="dxa"/>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2012901</w:t>
            </w:r>
          </w:p>
        </w:tc>
        <w:tc>
          <w:tcPr>
            <w:tcW w:w="3545" w:type="dxa"/>
            <w:tcBorders>
              <w:left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行政运行（群众团体事务）</w:t>
            </w:r>
          </w:p>
        </w:tc>
        <w:tc>
          <w:tcPr>
            <w:tcW w:w="1303"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63.83</w:t>
            </w:r>
          </w:p>
        </w:tc>
        <w:tc>
          <w:tcPr>
            <w:tcW w:w="147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29.83</w:t>
            </w:r>
          </w:p>
        </w:tc>
        <w:tc>
          <w:tcPr>
            <w:tcW w:w="1801" w:type="dxa"/>
            <w:tcBorders>
              <w:lef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332" w:type="dxa"/>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w:t>
            </w:r>
          </w:p>
        </w:tc>
        <w:tc>
          <w:tcPr>
            <w:tcW w:w="3545" w:type="dxa"/>
            <w:tcBorders>
              <w:left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社会保障和就业支出</w:t>
            </w:r>
          </w:p>
        </w:tc>
        <w:tc>
          <w:tcPr>
            <w:tcW w:w="1303"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4.06</w:t>
            </w:r>
          </w:p>
        </w:tc>
        <w:tc>
          <w:tcPr>
            <w:tcW w:w="147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4.06</w:t>
            </w:r>
          </w:p>
        </w:tc>
        <w:tc>
          <w:tcPr>
            <w:tcW w:w="1801"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332" w:type="dxa"/>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20805</w:t>
            </w:r>
          </w:p>
        </w:tc>
        <w:tc>
          <w:tcPr>
            <w:tcW w:w="3545" w:type="dxa"/>
            <w:tcBorders>
              <w:left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行政事业单位离退休</w:t>
            </w:r>
          </w:p>
        </w:tc>
        <w:tc>
          <w:tcPr>
            <w:tcW w:w="1303"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3.95</w:t>
            </w:r>
          </w:p>
        </w:tc>
        <w:tc>
          <w:tcPr>
            <w:tcW w:w="147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3.95</w:t>
            </w:r>
          </w:p>
        </w:tc>
        <w:tc>
          <w:tcPr>
            <w:tcW w:w="1801"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6" w:hRule="atLeast"/>
        </w:trPr>
        <w:tc>
          <w:tcPr>
            <w:tcW w:w="1332" w:type="dxa"/>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2080505</w:t>
            </w:r>
          </w:p>
        </w:tc>
        <w:tc>
          <w:tcPr>
            <w:tcW w:w="3545" w:type="dxa"/>
            <w:tcBorders>
              <w:left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303"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3.95</w:t>
            </w:r>
          </w:p>
        </w:tc>
        <w:tc>
          <w:tcPr>
            <w:tcW w:w="147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3.95</w:t>
            </w:r>
          </w:p>
        </w:tc>
        <w:tc>
          <w:tcPr>
            <w:tcW w:w="1801"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332" w:type="dxa"/>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20899</w:t>
            </w:r>
          </w:p>
        </w:tc>
        <w:tc>
          <w:tcPr>
            <w:tcW w:w="3545" w:type="dxa"/>
            <w:tcBorders>
              <w:left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其他社会保障和就业支出</w:t>
            </w:r>
          </w:p>
        </w:tc>
        <w:tc>
          <w:tcPr>
            <w:tcW w:w="1303"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0.11</w:t>
            </w:r>
          </w:p>
        </w:tc>
        <w:tc>
          <w:tcPr>
            <w:tcW w:w="147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0.11</w:t>
            </w:r>
          </w:p>
        </w:tc>
        <w:tc>
          <w:tcPr>
            <w:tcW w:w="1801"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6" w:hRule="atLeast"/>
        </w:trPr>
        <w:tc>
          <w:tcPr>
            <w:tcW w:w="1332" w:type="dxa"/>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2089901</w:t>
            </w:r>
          </w:p>
        </w:tc>
        <w:tc>
          <w:tcPr>
            <w:tcW w:w="3545" w:type="dxa"/>
            <w:tcBorders>
              <w:left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其他社会保障和就业支出</w:t>
            </w:r>
          </w:p>
        </w:tc>
        <w:tc>
          <w:tcPr>
            <w:tcW w:w="1303"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0.11</w:t>
            </w:r>
          </w:p>
        </w:tc>
        <w:tc>
          <w:tcPr>
            <w:tcW w:w="147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0.11</w:t>
            </w:r>
          </w:p>
        </w:tc>
        <w:tc>
          <w:tcPr>
            <w:tcW w:w="1801"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332" w:type="dxa"/>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w:t>
            </w:r>
          </w:p>
        </w:tc>
        <w:tc>
          <w:tcPr>
            <w:tcW w:w="3545" w:type="dxa"/>
            <w:tcBorders>
              <w:left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医疗卫生与计划生育支出</w:t>
            </w:r>
          </w:p>
        </w:tc>
        <w:tc>
          <w:tcPr>
            <w:tcW w:w="1303"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1.29</w:t>
            </w:r>
          </w:p>
        </w:tc>
        <w:tc>
          <w:tcPr>
            <w:tcW w:w="147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1.29</w:t>
            </w:r>
          </w:p>
        </w:tc>
        <w:tc>
          <w:tcPr>
            <w:tcW w:w="1801"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332" w:type="dxa"/>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21011</w:t>
            </w:r>
          </w:p>
        </w:tc>
        <w:tc>
          <w:tcPr>
            <w:tcW w:w="3545" w:type="dxa"/>
            <w:tcBorders>
              <w:left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行政事业单位医疗</w:t>
            </w:r>
          </w:p>
        </w:tc>
        <w:tc>
          <w:tcPr>
            <w:tcW w:w="1303"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1.29</w:t>
            </w:r>
          </w:p>
        </w:tc>
        <w:tc>
          <w:tcPr>
            <w:tcW w:w="147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1.29</w:t>
            </w:r>
          </w:p>
        </w:tc>
        <w:tc>
          <w:tcPr>
            <w:tcW w:w="1801"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6" w:hRule="atLeast"/>
        </w:trPr>
        <w:tc>
          <w:tcPr>
            <w:tcW w:w="1332" w:type="dxa"/>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2101101</w:t>
            </w:r>
          </w:p>
        </w:tc>
        <w:tc>
          <w:tcPr>
            <w:tcW w:w="3545" w:type="dxa"/>
            <w:tcBorders>
              <w:left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行政单位医疗</w:t>
            </w:r>
          </w:p>
        </w:tc>
        <w:tc>
          <w:tcPr>
            <w:tcW w:w="1303"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1.29</w:t>
            </w:r>
          </w:p>
        </w:tc>
        <w:tc>
          <w:tcPr>
            <w:tcW w:w="147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1.29</w:t>
            </w:r>
          </w:p>
        </w:tc>
        <w:tc>
          <w:tcPr>
            <w:tcW w:w="1801"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332" w:type="dxa"/>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221</w:t>
            </w:r>
          </w:p>
        </w:tc>
        <w:tc>
          <w:tcPr>
            <w:tcW w:w="3545" w:type="dxa"/>
            <w:tcBorders>
              <w:left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住房保障支出</w:t>
            </w:r>
          </w:p>
        </w:tc>
        <w:tc>
          <w:tcPr>
            <w:tcW w:w="1303"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2.26</w:t>
            </w:r>
          </w:p>
        </w:tc>
        <w:tc>
          <w:tcPr>
            <w:tcW w:w="147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2.26</w:t>
            </w:r>
          </w:p>
        </w:tc>
        <w:tc>
          <w:tcPr>
            <w:tcW w:w="1801"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332" w:type="dxa"/>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22102</w:t>
            </w:r>
          </w:p>
        </w:tc>
        <w:tc>
          <w:tcPr>
            <w:tcW w:w="3545" w:type="dxa"/>
            <w:tcBorders>
              <w:left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住房改革支出</w:t>
            </w:r>
          </w:p>
        </w:tc>
        <w:tc>
          <w:tcPr>
            <w:tcW w:w="1303"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2.26</w:t>
            </w:r>
          </w:p>
        </w:tc>
        <w:tc>
          <w:tcPr>
            <w:tcW w:w="147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2.26</w:t>
            </w:r>
          </w:p>
        </w:tc>
        <w:tc>
          <w:tcPr>
            <w:tcW w:w="1801"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6" w:hRule="atLeast"/>
        </w:trPr>
        <w:tc>
          <w:tcPr>
            <w:tcW w:w="1332" w:type="dxa"/>
            <w:tcBorders>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2210201</w:t>
            </w:r>
          </w:p>
        </w:tc>
        <w:tc>
          <w:tcPr>
            <w:tcW w:w="3545" w:type="dxa"/>
            <w:tcBorders>
              <w:left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 xml:space="preserve">    住房公积金</w:t>
            </w:r>
          </w:p>
        </w:tc>
        <w:tc>
          <w:tcPr>
            <w:tcW w:w="1303"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2.26</w:t>
            </w:r>
          </w:p>
        </w:tc>
        <w:tc>
          <w:tcPr>
            <w:tcW w:w="147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2.26</w:t>
            </w:r>
          </w:p>
        </w:tc>
        <w:tc>
          <w:tcPr>
            <w:tcW w:w="1801"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1" w:hRule="atLeast"/>
        </w:trPr>
        <w:tc>
          <w:tcPr>
            <w:tcW w:w="1332" w:type="dxa"/>
            <w:tcBorders>
              <w:right w:val="single" w:color="auto" w:sz="4" w:space="0"/>
            </w:tcBorders>
            <w:vAlign w:val="center"/>
          </w:tcPr>
          <w:p>
            <w:pPr>
              <w:jc w:val="left"/>
            </w:pPr>
          </w:p>
        </w:tc>
        <w:tc>
          <w:tcPr>
            <w:tcW w:w="3545" w:type="dxa"/>
            <w:tcBorders>
              <w:left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合计</w:t>
            </w:r>
          </w:p>
        </w:tc>
        <w:tc>
          <w:tcPr>
            <w:tcW w:w="1303"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71.44</w:t>
            </w:r>
          </w:p>
        </w:tc>
        <w:tc>
          <w:tcPr>
            <w:tcW w:w="1479" w:type="dxa"/>
            <w:tcBorders>
              <w:left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37.44</w:t>
            </w:r>
          </w:p>
        </w:tc>
        <w:tc>
          <w:tcPr>
            <w:tcW w:w="1801" w:type="dxa"/>
            <w:tcBorders>
              <w:lef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34.00</w:t>
            </w:r>
          </w:p>
        </w:tc>
      </w:tr>
    </w:tbl>
    <w:p>
      <w:pPr>
        <w:spacing w:line="560" w:lineRule="exact"/>
        <w:jc w:val="center"/>
        <w:rPr>
          <w:rFonts w:ascii="仿宋" w:hAnsi="仿宋" w:eastAsia="仿宋"/>
          <w:b/>
          <w:sz w:val="32"/>
          <w:szCs w:val="32"/>
        </w:rPr>
      </w:pPr>
      <w:r>
        <w:rPr>
          <w:rFonts w:hint="eastAsia" w:ascii="仿宋" w:hAnsi="仿宋" w:eastAsia="仿宋"/>
          <w:b/>
          <w:sz w:val="32"/>
          <w:szCs w:val="32"/>
        </w:rPr>
        <w:t>第三部分</w:t>
      </w:r>
      <w:r>
        <w:rPr>
          <w:rFonts w:ascii="仿宋" w:hAnsi="仿宋" w:eastAsia="仿宋"/>
          <w:b/>
          <w:sz w:val="32"/>
          <w:szCs w:val="32"/>
        </w:rPr>
        <w:t xml:space="preserve"> 2018 </w:t>
      </w:r>
      <w:r>
        <w:rPr>
          <w:rFonts w:hint="eastAsia" w:ascii="仿宋" w:hAnsi="仿宋" w:eastAsia="仿宋"/>
          <w:b/>
          <w:sz w:val="32"/>
          <w:szCs w:val="32"/>
        </w:rPr>
        <w:t>年部门预算情况说明</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一、关于 2018 年财政拨款收支预算总体情况说明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中国共产主义青年团岳西县委员会 2018 年财政拨款收支预算</w:t>
      </w:r>
      <w:r>
        <w:rPr>
          <w:rFonts w:hint="eastAsia" w:ascii="仿宋" w:hAnsi="仿宋" w:eastAsia="仿宋"/>
          <w:sz w:val="32"/>
          <w:szCs w:val="32"/>
          <w:lang w:val="en-US" w:eastAsia="zh-CN"/>
        </w:rPr>
        <w:t>71.44</w:t>
      </w:r>
      <w:r>
        <w:rPr>
          <w:rFonts w:hint="eastAsia" w:ascii="仿宋" w:hAnsi="仿宋" w:eastAsia="仿宋"/>
          <w:sz w:val="32"/>
          <w:szCs w:val="32"/>
        </w:rPr>
        <w:t xml:space="preserve"> 万元。收入按资金来源分为：一般公共预算拨款</w:t>
      </w:r>
      <w:r>
        <w:rPr>
          <w:rFonts w:hint="eastAsia" w:ascii="仿宋" w:hAnsi="仿宋" w:eastAsia="仿宋"/>
          <w:sz w:val="32"/>
          <w:szCs w:val="32"/>
          <w:lang w:val="en-US" w:eastAsia="zh-CN"/>
        </w:rPr>
        <w:t>63.83</w:t>
      </w:r>
      <w:r>
        <w:rPr>
          <w:rFonts w:hint="eastAsia" w:ascii="仿宋" w:hAnsi="仿宋" w:eastAsia="仿宋"/>
          <w:sz w:val="32"/>
          <w:szCs w:val="32"/>
        </w:rPr>
        <w:t xml:space="preserve"> 万元、政府性基金预算拨款</w:t>
      </w:r>
      <w:r>
        <w:rPr>
          <w:rFonts w:hint="eastAsia" w:ascii="仿宋" w:hAnsi="仿宋" w:eastAsia="仿宋"/>
          <w:sz w:val="32"/>
          <w:szCs w:val="32"/>
          <w:lang w:val="en-US" w:eastAsia="zh-CN"/>
        </w:rPr>
        <w:t>0</w:t>
      </w:r>
      <w:r>
        <w:rPr>
          <w:rFonts w:hint="eastAsia" w:ascii="仿宋" w:hAnsi="仿宋" w:eastAsia="仿宋"/>
          <w:sz w:val="32"/>
          <w:szCs w:val="32"/>
        </w:rPr>
        <w:t>万元、国有资本经营预算拨款</w:t>
      </w:r>
      <w:r>
        <w:rPr>
          <w:rFonts w:hint="eastAsia" w:ascii="仿宋" w:hAnsi="仿宋" w:eastAsia="仿宋"/>
          <w:sz w:val="32"/>
          <w:szCs w:val="32"/>
          <w:lang w:val="en-US" w:eastAsia="zh-CN"/>
        </w:rPr>
        <w:t>0</w:t>
      </w:r>
      <w:r>
        <w:rPr>
          <w:rFonts w:hint="eastAsia" w:ascii="仿宋" w:hAnsi="仿宋" w:eastAsia="仿宋"/>
          <w:sz w:val="32"/>
          <w:szCs w:val="32"/>
        </w:rPr>
        <w:t>万元；按资金年度分为：当年财政拨款收入</w:t>
      </w:r>
      <w:r>
        <w:rPr>
          <w:rFonts w:hint="eastAsia" w:ascii="仿宋" w:hAnsi="仿宋" w:eastAsia="仿宋"/>
          <w:sz w:val="32"/>
          <w:szCs w:val="32"/>
          <w:lang w:val="en-US" w:eastAsia="zh-CN"/>
        </w:rPr>
        <w:t>63.83</w:t>
      </w:r>
      <w:r>
        <w:rPr>
          <w:rFonts w:hint="eastAsia" w:ascii="仿宋" w:hAnsi="仿宋" w:eastAsia="仿宋"/>
          <w:sz w:val="32"/>
          <w:szCs w:val="32"/>
        </w:rPr>
        <w:t xml:space="preserve">万元，上年结余 </w:t>
      </w:r>
      <w:r>
        <w:rPr>
          <w:rFonts w:hint="eastAsia" w:ascii="仿宋" w:hAnsi="仿宋" w:eastAsia="仿宋"/>
          <w:sz w:val="32"/>
          <w:szCs w:val="32"/>
          <w:lang w:val="en-US" w:eastAsia="zh-CN"/>
        </w:rPr>
        <w:t>0</w:t>
      </w:r>
      <w:r>
        <w:rPr>
          <w:rFonts w:hint="eastAsia" w:ascii="仿宋" w:hAnsi="仿宋" w:eastAsia="仿宋"/>
          <w:sz w:val="32"/>
          <w:szCs w:val="32"/>
        </w:rPr>
        <w:t xml:space="preserve">万元。支出按功能分类分为：一般公共服务 </w:t>
      </w:r>
      <w:r>
        <w:rPr>
          <w:rFonts w:hint="eastAsia" w:ascii="仿宋" w:hAnsi="仿宋" w:eastAsia="仿宋"/>
          <w:sz w:val="32"/>
          <w:szCs w:val="32"/>
          <w:lang w:val="en-US" w:eastAsia="zh-CN"/>
        </w:rPr>
        <w:t>63.83</w:t>
      </w:r>
      <w:r>
        <w:rPr>
          <w:rFonts w:hint="eastAsia" w:ascii="仿宋" w:hAnsi="仿宋" w:eastAsia="仿宋"/>
          <w:sz w:val="32"/>
          <w:szCs w:val="32"/>
        </w:rPr>
        <w:t>万元，占</w:t>
      </w:r>
      <w:r>
        <w:rPr>
          <w:rFonts w:hint="eastAsia" w:ascii="仿宋" w:hAnsi="仿宋" w:eastAsia="仿宋"/>
          <w:sz w:val="32"/>
          <w:szCs w:val="32"/>
          <w:lang w:val="en-US" w:eastAsia="zh-CN"/>
        </w:rPr>
        <w:t>89.35</w:t>
      </w:r>
      <w:r>
        <w:rPr>
          <w:rFonts w:hint="eastAsia" w:ascii="仿宋" w:hAnsi="仿宋" w:eastAsia="仿宋"/>
          <w:sz w:val="32"/>
          <w:szCs w:val="32"/>
        </w:rPr>
        <w:t xml:space="preserve">%；社会保障和就业支出 </w:t>
      </w:r>
      <w:r>
        <w:rPr>
          <w:rFonts w:hint="eastAsia" w:ascii="仿宋" w:hAnsi="仿宋" w:eastAsia="仿宋"/>
          <w:sz w:val="32"/>
          <w:szCs w:val="32"/>
          <w:lang w:val="en-US" w:eastAsia="zh-CN"/>
        </w:rPr>
        <w:t>4.06</w:t>
      </w:r>
      <w:r>
        <w:rPr>
          <w:rFonts w:hint="eastAsia" w:ascii="仿宋" w:hAnsi="仿宋" w:eastAsia="仿宋"/>
          <w:sz w:val="32"/>
          <w:szCs w:val="32"/>
        </w:rPr>
        <w:t xml:space="preserve">万元，占 </w:t>
      </w:r>
      <w:r>
        <w:rPr>
          <w:rFonts w:hint="eastAsia" w:ascii="仿宋" w:hAnsi="仿宋" w:eastAsia="仿宋"/>
          <w:sz w:val="32"/>
          <w:szCs w:val="32"/>
          <w:lang w:val="en-US" w:eastAsia="zh-CN"/>
        </w:rPr>
        <w:t>5.7</w:t>
      </w:r>
      <w:r>
        <w:rPr>
          <w:rFonts w:hint="eastAsia" w:ascii="仿宋" w:hAnsi="仿宋" w:eastAsia="仿宋"/>
          <w:sz w:val="32"/>
          <w:szCs w:val="32"/>
        </w:rPr>
        <w:t xml:space="preserve">%；医疗卫生支出 </w:t>
      </w:r>
      <w:r>
        <w:rPr>
          <w:rFonts w:hint="eastAsia" w:ascii="仿宋" w:hAnsi="仿宋" w:eastAsia="仿宋"/>
          <w:sz w:val="32"/>
          <w:szCs w:val="32"/>
          <w:lang w:val="en-US" w:eastAsia="zh-CN"/>
        </w:rPr>
        <w:t>1.29</w:t>
      </w:r>
      <w:r>
        <w:rPr>
          <w:rFonts w:hint="eastAsia" w:ascii="仿宋" w:hAnsi="仿宋" w:eastAsia="仿宋"/>
          <w:sz w:val="32"/>
          <w:szCs w:val="32"/>
        </w:rPr>
        <w:t xml:space="preserve">万元，占 </w:t>
      </w:r>
      <w:r>
        <w:rPr>
          <w:rFonts w:hint="eastAsia" w:ascii="仿宋" w:hAnsi="仿宋" w:eastAsia="仿宋"/>
          <w:sz w:val="32"/>
          <w:szCs w:val="32"/>
          <w:lang w:val="en-US" w:eastAsia="zh-CN"/>
        </w:rPr>
        <w:t>1.8</w:t>
      </w:r>
      <w:r>
        <w:rPr>
          <w:rFonts w:hint="eastAsia" w:ascii="仿宋" w:hAnsi="仿宋" w:eastAsia="仿宋"/>
          <w:sz w:val="32"/>
          <w:szCs w:val="32"/>
        </w:rPr>
        <w:t xml:space="preserve">%；住房保障支出 </w:t>
      </w:r>
      <w:r>
        <w:rPr>
          <w:rFonts w:hint="eastAsia" w:ascii="仿宋" w:hAnsi="仿宋" w:eastAsia="仿宋"/>
          <w:sz w:val="32"/>
          <w:szCs w:val="32"/>
          <w:lang w:val="en-US" w:eastAsia="zh-CN"/>
        </w:rPr>
        <w:t>2.26</w:t>
      </w:r>
      <w:r>
        <w:rPr>
          <w:rFonts w:hint="eastAsia" w:ascii="仿宋" w:hAnsi="仿宋" w:eastAsia="仿宋"/>
          <w:sz w:val="32"/>
          <w:szCs w:val="32"/>
        </w:rPr>
        <w:t>万元，占</w:t>
      </w:r>
      <w:r>
        <w:rPr>
          <w:rFonts w:hint="eastAsia" w:ascii="仿宋" w:hAnsi="仿宋" w:eastAsia="仿宋"/>
          <w:sz w:val="32"/>
          <w:szCs w:val="32"/>
          <w:lang w:val="en-US" w:eastAsia="zh-CN"/>
        </w:rPr>
        <w:t>3.2</w:t>
      </w:r>
      <w:r>
        <w:rPr>
          <w:rFonts w:hint="eastAsia" w:ascii="仿宋" w:hAnsi="仿宋" w:eastAsia="仿宋"/>
          <w:sz w:val="32"/>
          <w:szCs w:val="32"/>
        </w:rPr>
        <w:t>%。</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二、关于</w:t>
      </w:r>
      <w:r>
        <w:rPr>
          <w:rFonts w:ascii="仿宋" w:hAnsi="仿宋" w:eastAsia="仿宋"/>
          <w:b/>
          <w:sz w:val="32"/>
          <w:szCs w:val="32"/>
        </w:rPr>
        <w:t xml:space="preserve"> 2018 </w:t>
      </w:r>
      <w:r>
        <w:rPr>
          <w:rFonts w:hint="eastAsia" w:ascii="仿宋" w:hAnsi="仿宋" w:eastAsia="仿宋"/>
          <w:b/>
          <w:sz w:val="32"/>
          <w:szCs w:val="32"/>
        </w:rPr>
        <w:t>年一般公共预算拨款情况说明</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（一）一般公共预算拨款规模变化情况。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中国共产主义青年团岳西县委员会2018 年一般公共预算拨款</w:t>
      </w:r>
      <w:r>
        <w:rPr>
          <w:rFonts w:hint="eastAsia" w:ascii="仿宋" w:hAnsi="仿宋" w:eastAsia="仿宋"/>
          <w:sz w:val="32"/>
          <w:szCs w:val="32"/>
          <w:lang w:val="en-US" w:eastAsia="zh-CN"/>
        </w:rPr>
        <w:t>71.44</w:t>
      </w:r>
      <w:r>
        <w:rPr>
          <w:rFonts w:hint="eastAsia" w:ascii="仿宋" w:hAnsi="仿宋" w:eastAsia="仿宋"/>
          <w:sz w:val="32"/>
          <w:szCs w:val="32"/>
        </w:rPr>
        <w:t>万元，比2017 年预算拨款增加</w:t>
      </w:r>
      <w:r>
        <w:rPr>
          <w:rFonts w:hint="eastAsia" w:ascii="仿宋" w:hAnsi="仿宋" w:eastAsia="仿宋"/>
          <w:sz w:val="32"/>
          <w:szCs w:val="32"/>
          <w:lang w:val="en-US" w:eastAsia="zh-CN"/>
        </w:rPr>
        <w:t>12.28</w:t>
      </w:r>
      <w:r>
        <w:rPr>
          <w:rFonts w:hint="eastAsia" w:ascii="仿宋" w:hAnsi="仿宋" w:eastAsia="仿宋"/>
          <w:sz w:val="32"/>
          <w:szCs w:val="32"/>
        </w:rPr>
        <w:t>万元，增长</w:t>
      </w:r>
      <w:r>
        <w:rPr>
          <w:rFonts w:hint="eastAsia" w:ascii="仿宋" w:hAnsi="仿宋" w:eastAsia="仿宋"/>
          <w:sz w:val="32"/>
          <w:szCs w:val="32"/>
          <w:lang w:val="en-US" w:eastAsia="zh-CN"/>
        </w:rPr>
        <w:t>17.19</w:t>
      </w:r>
      <w:r>
        <w:rPr>
          <w:rFonts w:hint="eastAsia" w:ascii="仿宋" w:hAnsi="仿宋" w:eastAsia="仿宋"/>
          <w:sz w:val="32"/>
          <w:szCs w:val="32"/>
        </w:rPr>
        <w:t>%，增加原因主要是</w:t>
      </w:r>
      <w:r>
        <w:rPr>
          <w:rFonts w:hint="eastAsia" w:ascii="仿宋" w:hAnsi="仿宋" w:eastAsia="仿宋"/>
          <w:sz w:val="32"/>
          <w:szCs w:val="32"/>
          <w:lang w:eastAsia="zh-CN"/>
        </w:rPr>
        <w:t>工作人员增加</w:t>
      </w:r>
      <w:r>
        <w:rPr>
          <w:rFonts w:hint="eastAsia" w:ascii="仿宋" w:hAnsi="仿宋" w:eastAsia="仿宋"/>
          <w:sz w:val="32"/>
          <w:szCs w:val="32"/>
        </w:rPr>
        <w:t>。</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w:t>
      </w:r>
      <w:r>
        <w:rPr>
          <w:rFonts w:ascii="仿宋" w:hAnsi="仿宋" w:eastAsia="仿宋"/>
          <w:b/>
          <w:sz w:val="32"/>
          <w:szCs w:val="32"/>
        </w:rPr>
        <w:t xml:space="preserve"> </w:t>
      </w:r>
      <w:r>
        <w:rPr>
          <w:rFonts w:hint="eastAsia" w:ascii="仿宋" w:hAnsi="仿宋" w:eastAsia="仿宋"/>
          <w:b/>
          <w:sz w:val="32"/>
          <w:szCs w:val="32"/>
        </w:rPr>
        <w:t>）</w:t>
      </w:r>
      <w:r>
        <w:rPr>
          <w:rFonts w:ascii="仿宋" w:hAnsi="仿宋" w:eastAsia="仿宋"/>
          <w:b/>
          <w:sz w:val="32"/>
          <w:szCs w:val="32"/>
        </w:rPr>
        <w:t xml:space="preserve"> </w:t>
      </w:r>
      <w:r>
        <w:rPr>
          <w:rFonts w:hint="eastAsia" w:ascii="仿宋" w:hAnsi="仿宋" w:eastAsia="仿宋"/>
          <w:b/>
          <w:sz w:val="32"/>
          <w:szCs w:val="32"/>
        </w:rPr>
        <w:t>一般公共预算拨款结构情况。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一般公共服务（</w:t>
      </w:r>
      <w:r>
        <w:rPr>
          <w:rFonts w:hint="eastAsia" w:ascii="仿宋" w:hAnsi="仿宋" w:eastAsia="仿宋"/>
          <w:sz w:val="32"/>
          <w:szCs w:val="32"/>
          <w:lang w:eastAsia="zh-CN"/>
        </w:rPr>
        <w:t>群众团体事务</w:t>
      </w:r>
      <w:r>
        <w:rPr>
          <w:rFonts w:hint="eastAsia" w:ascii="仿宋" w:hAnsi="仿宋" w:eastAsia="仿宋"/>
          <w:sz w:val="32"/>
          <w:szCs w:val="32"/>
        </w:rPr>
        <w:t>）</w:t>
      </w:r>
      <w:r>
        <w:rPr>
          <w:rFonts w:hint="eastAsia" w:ascii="仿宋" w:hAnsi="仿宋" w:eastAsia="仿宋"/>
          <w:sz w:val="32"/>
          <w:szCs w:val="32"/>
          <w:lang w:val="en-US" w:eastAsia="zh-CN"/>
        </w:rPr>
        <w:t>63.83</w:t>
      </w:r>
      <w:r>
        <w:rPr>
          <w:rFonts w:hint="eastAsia" w:ascii="仿宋" w:hAnsi="仿宋" w:eastAsia="仿宋"/>
          <w:sz w:val="32"/>
          <w:szCs w:val="32"/>
        </w:rPr>
        <w:t xml:space="preserve">万元，占 </w:t>
      </w:r>
      <w:r>
        <w:rPr>
          <w:rFonts w:hint="eastAsia" w:ascii="仿宋" w:hAnsi="仿宋" w:eastAsia="仿宋"/>
          <w:sz w:val="32"/>
          <w:szCs w:val="32"/>
          <w:lang w:val="en-US" w:eastAsia="zh-CN"/>
        </w:rPr>
        <w:t>89.35</w:t>
      </w:r>
      <w:r>
        <w:rPr>
          <w:rFonts w:hint="eastAsia" w:ascii="仿宋" w:hAnsi="仿宋" w:eastAsia="仿宋"/>
          <w:sz w:val="32"/>
          <w:szCs w:val="32"/>
        </w:rPr>
        <w:t>%；社会保障和就业支出</w:t>
      </w:r>
      <w:r>
        <w:rPr>
          <w:rFonts w:hint="eastAsia" w:ascii="仿宋" w:hAnsi="仿宋" w:eastAsia="仿宋"/>
          <w:sz w:val="32"/>
          <w:szCs w:val="32"/>
          <w:lang w:val="en-US" w:eastAsia="zh-CN"/>
        </w:rPr>
        <w:t>4.06</w:t>
      </w:r>
      <w:r>
        <w:rPr>
          <w:rFonts w:hint="eastAsia" w:ascii="仿宋" w:hAnsi="仿宋" w:eastAsia="仿宋"/>
          <w:sz w:val="32"/>
          <w:szCs w:val="32"/>
        </w:rPr>
        <w:t>万元，占</w:t>
      </w:r>
      <w:r>
        <w:rPr>
          <w:rFonts w:hint="eastAsia" w:ascii="仿宋" w:hAnsi="仿宋" w:eastAsia="仿宋"/>
          <w:sz w:val="32"/>
          <w:szCs w:val="32"/>
          <w:lang w:val="en-US" w:eastAsia="zh-CN"/>
        </w:rPr>
        <w:t>5.7</w:t>
      </w:r>
      <w:r>
        <w:rPr>
          <w:rFonts w:hint="eastAsia" w:ascii="仿宋" w:hAnsi="仿宋" w:eastAsia="仿宋"/>
          <w:sz w:val="32"/>
          <w:szCs w:val="32"/>
        </w:rPr>
        <w:t xml:space="preserve"> %；医疗卫生支出 </w:t>
      </w:r>
      <w:r>
        <w:rPr>
          <w:rFonts w:hint="eastAsia" w:ascii="仿宋" w:hAnsi="仿宋" w:eastAsia="仿宋"/>
          <w:sz w:val="32"/>
          <w:szCs w:val="32"/>
          <w:lang w:val="en-US" w:eastAsia="zh-CN"/>
        </w:rPr>
        <w:t>1.29</w:t>
      </w:r>
      <w:r>
        <w:rPr>
          <w:rFonts w:hint="eastAsia" w:ascii="仿宋" w:hAnsi="仿宋" w:eastAsia="仿宋"/>
          <w:sz w:val="32"/>
          <w:szCs w:val="32"/>
        </w:rPr>
        <w:t xml:space="preserve">万元，占 </w:t>
      </w:r>
      <w:r>
        <w:rPr>
          <w:rFonts w:hint="eastAsia" w:ascii="仿宋" w:hAnsi="仿宋" w:eastAsia="仿宋"/>
          <w:sz w:val="32"/>
          <w:szCs w:val="32"/>
          <w:lang w:val="en-US" w:eastAsia="zh-CN"/>
        </w:rPr>
        <w:t>1.8</w:t>
      </w:r>
      <w:r>
        <w:rPr>
          <w:rFonts w:hint="eastAsia" w:ascii="仿宋" w:hAnsi="仿宋" w:eastAsia="仿宋"/>
          <w:sz w:val="32"/>
          <w:szCs w:val="32"/>
        </w:rPr>
        <w:t xml:space="preserve">%；住房保障支出 </w:t>
      </w:r>
      <w:r>
        <w:rPr>
          <w:rFonts w:hint="eastAsia" w:ascii="仿宋" w:hAnsi="仿宋" w:eastAsia="仿宋"/>
          <w:sz w:val="32"/>
          <w:szCs w:val="32"/>
          <w:lang w:val="en-US" w:eastAsia="zh-CN"/>
        </w:rPr>
        <w:t>2.26</w:t>
      </w:r>
      <w:r>
        <w:rPr>
          <w:rFonts w:hint="eastAsia" w:ascii="仿宋" w:hAnsi="仿宋" w:eastAsia="仿宋"/>
          <w:sz w:val="32"/>
          <w:szCs w:val="32"/>
        </w:rPr>
        <w:t>万元，占</w:t>
      </w:r>
      <w:r>
        <w:rPr>
          <w:rFonts w:hint="eastAsia" w:ascii="仿宋" w:hAnsi="仿宋" w:eastAsia="仿宋"/>
          <w:sz w:val="32"/>
          <w:szCs w:val="32"/>
          <w:lang w:val="en-US" w:eastAsia="zh-CN"/>
        </w:rPr>
        <w:t>3.2</w:t>
      </w:r>
      <w:r>
        <w:rPr>
          <w:rFonts w:hint="eastAsia" w:ascii="仿宋" w:hAnsi="仿宋" w:eastAsia="仿宋"/>
          <w:sz w:val="32"/>
          <w:szCs w:val="32"/>
        </w:rPr>
        <w:t>%。</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（三）一般公共预算拨款具体使用情况。</w:t>
      </w:r>
    </w:p>
    <w:p>
      <w:pPr>
        <w:spacing w:line="560" w:lineRule="exact"/>
        <w:ind w:firstLine="643" w:firstLineChars="200"/>
        <w:rPr>
          <w:rFonts w:hint="eastAsia" w:ascii="仿宋" w:hAnsi="仿宋" w:eastAsia="仿宋"/>
          <w:sz w:val="32"/>
          <w:szCs w:val="32"/>
          <w:lang w:val="en-US" w:eastAsia="zh-CN"/>
        </w:rPr>
      </w:pPr>
      <w:r>
        <w:rPr>
          <w:rFonts w:ascii="仿宋" w:hAnsi="仿宋" w:eastAsia="仿宋"/>
          <w:b/>
          <w:sz w:val="32"/>
          <w:szCs w:val="32"/>
        </w:rPr>
        <w:t xml:space="preserve">1. </w:t>
      </w:r>
      <w:r>
        <w:rPr>
          <w:rFonts w:hint="eastAsia" w:ascii="仿宋" w:hAnsi="仿宋" w:eastAsia="仿宋"/>
          <w:b/>
          <w:sz w:val="32"/>
          <w:szCs w:val="32"/>
        </w:rPr>
        <w:t>“</w:t>
      </w:r>
      <w:r>
        <w:rPr>
          <w:rFonts w:ascii="仿宋" w:hAnsi="仿宋" w:eastAsia="仿宋"/>
          <w:b/>
          <w:sz w:val="32"/>
          <w:szCs w:val="32"/>
        </w:rPr>
        <w:t xml:space="preserve"> </w:t>
      </w:r>
      <w:r>
        <w:rPr>
          <w:rFonts w:hint="eastAsia" w:ascii="仿宋" w:hAnsi="仿宋" w:eastAsia="仿宋"/>
          <w:b/>
          <w:sz w:val="32"/>
          <w:szCs w:val="32"/>
        </w:rPr>
        <w:t>一般公共服务</w:t>
      </w:r>
      <w:r>
        <w:rPr>
          <w:rFonts w:ascii="仿宋" w:hAnsi="仿宋" w:eastAsia="仿宋"/>
          <w:b/>
          <w:sz w:val="32"/>
          <w:szCs w:val="32"/>
        </w:rPr>
        <w:t xml:space="preserve"> </w:t>
      </w:r>
      <w:r>
        <w:rPr>
          <w:rFonts w:hint="eastAsia" w:ascii="仿宋" w:hAnsi="仿宋" w:eastAsia="仿宋"/>
          <w:b/>
          <w:sz w:val="32"/>
          <w:szCs w:val="32"/>
        </w:rPr>
        <w:t>”</w:t>
      </w:r>
      <w:r>
        <w:rPr>
          <w:rFonts w:hint="eastAsia" w:ascii="仿宋" w:hAnsi="仿宋" w:eastAsia="仿宋"/>
          <w:sz w:val="32"/>
          <w:szCs w:val="32"/>
          <w:lang w:val="en-US" w:eastAsia="zh-CN"/>
        </w:rPr>
        <w:t>2018 年预算 63.83万元，比 2017年预算增加6.92万元，增长12.16%，增长原因主要是 2018 年度增加工作人员等。其中:“行政运行”预算63.83万元，主要用于保障</w:t>
      </w:r>
      <w:r>
        <w:rPr>
          <w:rFonts w:hint="eastAsia" w:ascii="仿宋" w:hAnsi="仿宋" w:eastAsia="仿宋"/>
          <w:sz w:val="32"/>
          <w:szCs w:val="32"/>
        </w:rPr>
        <w:t>中国共产主义青年团岳西县委员会</w:t>
      </w:r>
      <w:r>
        <w:rPr>
          <w:rFonts w:hint="eastAsia" w:ascii="仿宋" w:hAnsi="仿宋" w:eastAsia="仿宋"/>
          <w:sz w:val="32"/>
          <w:szCs w:val="32"/>
          <w:lang w:val="en-US" w:eastAsia="zh-CN"/>
        </w:rPr>
        <w:t>正常运转的基本支出；“一般行政管理事务管理”预算 0万元。</w:t>
      </w:r>
    </w:p>
    <w:p>
      <w:pPr>
        <w:spacing w:line="560" w:lineRule="exact"/>
        <w:ind w:firstLine="643" w:firstLineChars="200"/>
        <w:rPr>
          <w:rFonts w:ascii="仿宋" w:hAnsi="仿宋" w:eastAsia="仿宋"/>
          <w:sz w:val="32"/>
          <w:szCs w:val="32"/>
        </w:rPr>
      </w:pPr>
      <w:r>
        <w:rPr>
          <w:rFonts w:ascii="仿宋" w:hAnsi="仿宋" w:eastAsia="仿宋"/>
          <w:b/>
          <w:sz w:val="32"/>
          <w:szCs w:val="32"/>
        </w:rPr>
        <w:t xml:space="preserve">2. </w:t>
      </w:r>
      <w:r>
        <w:rPr>
          <w:rFonts w:hint="eastAsia" w:ascii="仿宋" w:hAnsi="仿宋" w:eastAsia="仿宋"/>
          <w:b/>
          <w:sz w:val="32"/>
          <w:szCs w:val="32"/>
        </w:rPr>
        <w:t>“</w:t>
      </w:r>
      <w:r>
        <w:rPr>
          <w:rFonts w:ascii="仿宋" w:hAnsi="仿宋" w:eastAsia="仿宋"/>
          <w:b/>
          <w:sz w:val="32"/>
          <w:szCs w:val="32"/>
        </w:rPr>
        <w:t xml:space="preserve"> </w:t>
      </w:r>
      <w:r>
        <w:rPr>
          <w:rFonts w:hint="eastAsia" w:ascii="仿宋" w:hAnsi="仿宋" w:eastAsia="仿宋"/>
          <w:b/>
          <w:sz w:val="32"/>
          <w:szCs w:val="32"/>
        </w:rPr>
        <w:t>社会保障和就业</w:t>
      </w:r>
      <w:r>
        <w:rPr>
          <w:rFonts w:ascii="仿宋" w:hAnsi="仿宋" w:eastAsia="仿宋"/>
          <w:b/>
          <w:sz w:val="32"/>
          <w:szCs w:val="32"/>
        </w:rPr>
        <w:t xml:space="preserve"> </w:t>
      </w:r>
      <w:r>
        <w:rPr>
          <w:rFonts w:hint="eastAsia" w:ascii="仿宋" w:hAnsi="仿宋" w:eastAsia="仿宋"/>
          <w:b/>
          <w:sz w:val="32"/>
          <w:szCs w:val="32"/>
        </w:rPr>
        <w:t>”</w:t>
      </w:r>
      <w:r>
        <w:rPr>
          <w:rFonts w:hint="eastAsia" w:ascii="仿宋" w:hAnsi="仿宋" w:eastAsia="仿宋"/>
          <w:sz w:val="32"/>
          <w:szCs w:val="32"/>
          <w:lang w:val="en-US" w:eastAsia="zh-CN"/>
        </w:rPr>
        <w:t>2018 年预算 4.06万元，比 2017年预算增加3.97万元，增加97.78%，增加原因是：工作人员增加等。“机关事业单位基本养老保险缴费支出”预算3.95万元，主要用于缴纳在职人员养老保险单位部分。</w:t>
      </w:r>
    </w:p>
    <w:p>
      <w:pPr>
        <w:spacing w:line="560" w:lineRule="exact"/>
        <w:ind w:firstLine="643" w:firstLineChars="200"/>
        <w:rPr>
          <w:rFonts w:hint="eastAsia" w:ascii="仿宋" w:hAnsi="仿宋" w:eastAsia="仿宋"/>
          <w:sz w:val="32"/>
          <w:szCs w:val="32"/>
          <w:lang w:val="en-US" w:eastAsia="zh-CN"/>
        </w:rPr>
      </w:pPr>
      <w:r>
        <w:rPr>
          <w:rFonts w:ascii="仿宋" w:hAnsi="仿宋" w:eastAsia="仿宋"/>
          <w:b/>
          <w:sz w:val="32"/>
          <w:szCs w:val="32"/>
        </w:rPr>
        <w:t xml:space="preserve">3. </w:t>
      </w:r>
      <w:r>
        <w:rPr>
          <w:rFonts w:hint="eastAsia" w:ascii="仿宋" w:hAnsi="仿宋" w:eastAsia="仿宋"/>
          <w:b/>
          <w:sz w:val="32"/>
          <w:szCs w:val="32"/>
        </w:rPr>
        <w:t>“</w:t>
      </w:r>
      <w:r>
        <w:rPr>
          <w:rFonts w:ascii="仿宋" w:hAnsi="仿宋" w:eastAsia="仿宋"/>
          <w:b/>
          <w:sz w:val="32"/>
          <w:szCs w:val="32"/>
        </w:rPr>
        <w:t xml:space="preserve"> </w:t>
      </w:r>
      <w:r>
        <w:rPr>
          <w:rFonts w:hint="eastAsia" w:ascii="仿宋" w:hAnsi="仿宋" w:eastAsia="仿宋"/>
          <w:b/>
          <w:sz w:val="32"/>
          <w:szCs w:val="32"/>
        </w:rPr>
        <w:t>医疗卫生与计划生育支出</w:t>
      </w:r>
      <w:r>
        <w:rPr>
          <w:rFonts w:ascii="仿宋" w:hAnsi="仿宋" w:eastAsia="仿宋"/>
          <w:b/>
          <w:sz w:val="32"/>
          <w:szCs w:val="32"/>
        </w:rPr>
        <w:t xml:space="preserve"> </w:t>
      </w:r>
      <w:r>
        <w:rPr>
          <w:rFonts w:hint="eastAsia" w:ascii="仿宋" w:hAnsi="仿宋" w:eastAsia="仿宋"/>
          <w:b/>
          <w:sz w:val="32"/>
          <w:szCs w:val="32"/>
        </w:rPr>
        <w:t>”</w:t>
      </w:r>
      <w:r>
        <w:rPr>
          <w:rFonts w:hint="eastAsia" w:ascii="仿宋" w:hAnsi="仿宋" w:eastAsia="仿宋"/>
          <w:sz w:val="32"/>
          <w:szCs w:val="32"/>
          <w:lang w:val="en-US" w:eastAsia="zh-CN"/>
        </w:rPr>
        <w:t>2018 年预算1.29万元， 比 2017 年预算增加0.29万元，增加22.48%，增加原因主要是工作人员增加。“事业单位医疗”预算0万元，主要用于全额拨款事业单位医疗保障方面的支出。</w:t>
      </w:r>
    </w:p>
    <w:p>
      <w:pPr>
        <w:spacing w:line="560" w:lineRule="exact"/>
        <w:ind w:firstLine="643" w:firstLineChars="200"/>
        <w:rPr>
          <w:rFonts w:ascii="仿宋" w:hAnsi="仿宋" w:eastAsia="仿宋"/>
          <w:sz w:val="32"/>
          <w:szCs w:val="32"/>
        </w:rPr>
      </w:pPr>
      <w:r>
        <w:rPr>
          <w:rFonts w:ascii="仿宋" w:hAnsi="仿宋" w:eastAsia="仿宋"/>
          <w:b/>
          <w:sz w:val="32"/>
          <w:szCs w:val="32"/>
        </w:rPr>
        <w:t xml:space="preserve">4. </w:t>
      </w:r>
      <w:r>
        <w:rPr>
          <w:rFonts w:hint="eastAsia" w:ascii="仿宋" w:hAnsi="仿宋" w:eastAsia="仿宋"/>
          <w:b/>
          <w:sz w:val="32"/>
          <w:szCs w:val="32"/>
        </w:rPr>
        <w:t>“</w:t>
      </w:r>
      <w:r>
        <w:rPr>
          <w:rFonts w:ascii="仿宋" w:hAnsi="仿宋" w:eastAsia="仿宋"/>
          <w:b/>
          <w:sz w:val="32"/>
          <w:szCs w:val="32"/>
        </w:rPr>
        <w:t xml:space="preserve"> </w:t>
      </w:r>
      <w:r>
        <w:rPr>
          <w:rFonts w:hint="eastAsia" w:ascii="仿宋" w:hAnsi="仿宋" w:eastAsia="仿宋"/>
          <w:b/>
          <w:sz w:val="32"/>
          <w:szCs w:val="32"/>
        </w:rPr>
        <w:t>住房保障支出</w:t>
      </w:r>
      <w:r>
        <w:rPr>
          <w:rFonts w:ascii="仿宋" w:hAnsi="仿宋" w:eastAsia="仿宋"/>
          <w:b/>
          <w:sz w:val="32"/>
          <w:szCs w:val="32"/>
        </w:rPr>
        <w:t xml:space="preserve"> </w:t>
      </w:r>
      <w:r>
        <w:rPr>
          <w:rFonts w:hint="eastAsia" w:ascii="仿宋" w:hAnsi="仿宋" w:eastAsia="仿宋"/>
          <w:b/>
          <w:sz w:val="32"/>
          <w:szCs w:val="32"/>
        </w:rPr>
        <w:t>”</w:t>
      </w:r>
      <w:r>
        <w:rPr>
          <w:rFonts w:ascii="仿宋" w:hAnsi="仿宋" w:eastAsia="仿宋"/>
          <w:sz w:val="32"/>
          <w:szCs w:val="32"/>
        </w:rPr>
        <w:t xml:space="preserve">2018 </w:t>
      </w:r>
      <w:r>
        <w:rPr>
          <w:rFonts w:hint="eastAsia" w:ascii="仿宋" w:hAnsi="仿宋" w:eastAsia="仿宋"/>
          <w:sz w:val="32"/>
          <w:szCs w:val="32"/>
        </w:rPr>
        <w:t>年预算</w:t>
      </w:r>
      <w:r>
        <w:rPr>
          <w:rFonts w:hint="eastAsia" w:ascii="仿宋" w:hAnsi="仿宋" w:eastAsia="仿宋"/>
          <w:sz w:val="32"/>
          <w:szCs w:val="32"/>
          <w:lang w:val="en-US" w:eastAsia="zh-CN"/>
        </w:rPr>
        <w:t>2.26</w:t>
      </w:r>
      <w:r>
        <w:rPr>
          <w:rFonts w:ascii="仿宋" w:hAnsi="仿宋" w:eastAsia="仿宋"/>
          <w:sz w:val="32"/>
          <w:szCs w:val="32"/>
        </w:rPr>
        <w:t xml:space="preserve"> </w:t>
      </w:r>
      <w:r>
        <w:rPr>
          <w:rFonts w:hint="eastAsia" w:ascii="仿宋" w:hAnsi="仿宋" w:eastAsia="仿宋"/>
          <w:sz w:val="32"/>
          <w:szCs w:val="32"/>
        </w:rPr>
        <w:t>万元，比</w:t>
      </w:r>
      <w:r>
        <w:rPr>
          <w:rFonts w:ascii="仿宋" w:hAnsi="仿宋" w:eastAsia="仿宋"/>
          <w:sz w:val="32"/>
          <w:szCs w:val="32"/>
        </w:rPr>
        <w:t xml:space="preserve"> 2017 </w:t>
      </w:r>
      <w:r>
        <w:rPr>
          <w:rFonts w:hint="eastAsia" w:ascii="仿宋" w:hAnsi="仿宋" w:eastAsia="仿宋"/>
          <w:sz w:val="32"/>
          <w:szCs w:val="32"/>
        </w:rPr>
        <w:t>年预算增加</w:t>
      </w:r>
      <w:r>
        <w:rPr>
          <w:rFonts w:hint="eastAsia" w:ascii="仿宋" w:hAnsi="仿宋" w:eastAsia="仿宋"/>
          <w:sz w:val="32"/>
          <w:szCs w:val="32"/>
          <w:lang w:val="en-US" w:eastAsia="zh-CN"/>
        </w:rPr>
        <w:t>1.1</w:t>
      </w:r>
      <w:r>
        <w:rPr>
          <w:rFonts w:hint="eastAsia" w:ascii="仿宋" w:hAnsi="仿宋" w:eastAsia="仿宋"/>
          <w:sz w:val="32"/>
          <w:szCs w:val="32"/>
        </w:rPr>
        <w:t>万元，增加</w:t>
      </w:r>
      <w:r>
        <w:rPr>
          <w:rFonts w:hint="eastAsia" w:ascii="仿宋" w:hAnsi="仿宋" w:eastAsia="仿宋"/>
          <w:sz w:val="32"/>
          <w:szCs w:val="32"/>
          <w:lang w:val="en-US" w:eastAsia="zh-CN"/>
        </w:rPr>
        <w:t>48.67</w:t>
      </w:r>
      <w:r>
        <w:rPr>
          <w:rFonts w:ascii="仿宋" w:hAnsi="仿宋" w:eastAsia="仿宋"/>
          <w:sz w:val="32"/>
          <w:szCs w:val="32"/>
        </w:rPr>
        <w:t>%</w:t>
      </w:r>
      <w:r>
        <w:rPr>
          <w:rFonts w:hint="eastAsia" w:ascii="仿宋" w:hAnsi="仿宋" w:eastAsia="仿宋"/>
          <w:sz w:val="32"/>
          <w:szCs w:val="32"/>
        </w:rPr>
        <w:t>，增加原因主要是</w:t>
      </w:r>
      <w:r>
        <w:rPr>
          <w:rFonts w:hint="eastAsia" w:ascii="仿宋" w:hAnsi="仿宋" w:eastAsia="仿宋"/>
          <w:sz w:val="32"/>
          <w:szCs w:val="32"/>
          <w:lang w:eastAsia="zh-CN"/>
        </w:rPr>
        <w:t>工作人员增加</w:t>
      </w:r>
      <w:r>
        <w:rPr>
          <w:rFonts w:hint="eastAsia" w:ascii="仿宋" w:hAnsi="仿宋" w:eastAsia="仿宋"/>
          <w:sz w:val="32"/>
          <w:szCs w:val="32"/>
        </w:rPr>
        <w:t>导致住房公积金缴费基数增加等。其中：“住房公积金”预算</w:t>
      </w:r>
      <w:r>
        <w:rPr>
          <w:rFonts w:hint="eastAsia" w:ascii="仿宋" w:hAnsi="仿宋" w:eastAsia="仿宋"/>
          <w:sz w:val="32"/>
          <w:szCs w:val="32"/>
          <w:lang w:val="en-US" w:eastAsia="zh-CN"/>
        </w:rPr>
        <w:t>2.26</w:t>
      </w:r>
      <w:r>
        <w:rPr>
          <w:rFonts w:hint="eastAsia" w:ascii="仿宋" w:hAnsi="仿宋" w:eastAsia="仿宋"/>
          <w:sz w:val="32"/>
          <w:szCs w:val="32"/>
        </w:rPr>
        <w:t>万元，主要用于中国共产主义青年团岳西县委员会按照国家政策规定为职工缴纳的住房公积金。</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三、关于</w:t>
      </w:r>
      <w:r>
        <w:rPr>
          <w:rFonts w:ascii="仿宋" w:hAnsi="仿宋" w:eastAsia="仿宋"/>
          <w:b/>
          <w:sz w:val="32"/>
          <w:szCs w:val="32"/>
        </w:rPr>
        <w:t xml:space="preserve"> 2018 </w:t>
      </w:r>
      <w:r>
        <w:rPr>
          <w:rFonts w:hint="eastAsia" w:ascii="仿宋" w:hAnsi="仿宋" w:eastAsia="仿宋"/>
          <w:b/>
          <w:sz w:val="32"/>
          <w:szCs w:val="32"/>
        </w:rPr>
        <w:t>年一般公共预算基本支出情况说明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中国共产主义青年团岳西县委员会</w:t>
      </w:r>
      <w:r>
        <w:rPr>
          <w:rFonts w:ascii="仿宋" w:hAnsi="仿宋" w:eastAsia="仿宋"/>
          <w:sz w:val="32"/>
          <w:szCs w:val="32"/>
        </w:rPr>
        <w:t>2018</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37.45</w:t>
      </w:r>
      <w:r>
        <w:rPr>
          <w:rFonts w:hint="eastAsia" w:ascii="仿宋" w:hAnsi="仿宋" w:eastAsia="仿宋"/>
          <w:sz w:val="32"/>
          <w:szCs w:val="32"/>
        </w:rPr>
        <w:t>万元，其中：工资福利支出</w:t>
      </w:r>
      <w:r>
        <w:rPr>
          <w:rFonts w:hint="eastAsia" w:ascii="仿宋" w:hAnsi="仿宋" w:eastAsia="仿宋"/>
          <w:sz w:val="32"/>
          <w:szCs w:val="32"/>
          <w:lang w:val="en-US" w:eastAsia="zh-CN"/>
        </w:rPr>
        <w:t>27.35</w:t>
      </w:r>
      <w:r>
        <w:rPr>
          <w:rFonts w:hint="eastAsia" w:ascii="仿宋" w:hAnsi="仿宋" w:eastAsia="仿宋"/>
          <w:sz w:val="32"/>
          <w:szCs w:val="32"/>
        </w:rPr>
        <w:t>万元，主要包括：基本工资、津贴补贴、绩效工资、机关事业单位基本养老保险缴费、职工基本医疗保险缴费、住房公积金、医疗费、其他工资福利支出等。商品和服务支出</w:t>
      </w:r>
      <w:r>
        <w:rPr>
          <w:rFonts w:hint="eastAsia" w:ascii="仿宋" w:hAnsi="仿宋" w:eastAsia="仿宋"/>
          <w:sz w:val="32"/>
          <w:szCs w:val="32"/>
          <w:lang w:val="en-US" w:eastAsia="zh-CN"/>
        </w:rPr>
        <w:t>10.1</w:t>
      </w:r>
      <w:r>
        <w:rPr>
          <w:rFonts w:hint="eastAsia" w:ascii="仿宋" w:hAnsi="仿宋" w:eastAsia="仿宋"/>
          <w:sz w:val="32"/>
          <w:szCs w:val="32"/>
        </w:rPr>
        <w:t>万元，主要包括：办公费、印刷费、咨询费、手续费、水费、电费、邮电费、物业管理费、差旅费、维修（护）费、租赁费、会议费、培训费、劳务费、委托业务费、工会经费、福利费、其他交通费、其他商品和服务支出等。对个人和家庭的补助</w:t>
      </w:r>
      <w:r>
        <w:rPr>
          <w:rFonts w:hint="eastAsia" w:ascii="仿宋" w:hAnsi="仿宋" w:eastAsia="仿宋"/>
          <w:sz w:val="32"/>
          <w:szCs w:val="32"/>
          <w:lang w:val="en-US" w:eastAsia="zh-CN"/>
        </w:rPr>
        <w:t>0</w:t>
      </w:r>
      <w:r>
        <w:rPr>
          <w:rFonts w:hint="eastAsia" w:ascii="仿宋" w:hAnsi="仿宋" w:eastAsia="仿宋"/>
          <w:sz w:val="32"/>
          <w:szCs w:val="32"/>
        </w:rPr>
        <w:t>万元。资本性支出</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四、关于</w:t>
      </w:r>
      <w:r>
        <w:rPr>
          <w:rFonts w:ascii="仿宋" w:hAnsi="仿宋" w:eastAsia="仿宋"/>
          <w:b/>
          <w:sz w:val="32"/>
          <w:szCs w:val="32"/>
        </w:rPr>
        <w:t xml:space="preserve"> 2018 </w:t>
      </w:r>
      <w:r>
        <w:rPr>
          <w:rFonts w:hint="eastAsia" w:ascii="仿宋" w:hAnsi="仿宋" w:eastAsia="仿宋"/>
          <w:b/>
          <w:sz w:val="32"/>
          <w:szCs w:val="32"/>
        </w:rPr>
        <w:t>年政府性基金预算拨款情况说明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中国共产主义青年团岳西县委员会 2018 年没有政府性基金预算拨款收入，也没有使用政府性基金预算拨款安排的支出。</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五、关于</w:t>
      </w:r>
      <w:r>
        <w:rPr>
          <w:rFonts w:ascii="仿宋" w:hAnsi="仿宋" w:eastAsia="仿宋"/>
          <w:b/>
          <w:sz w:val="32"/>
          <w:szCs w:val="32"/>
        </w:rPr>
        <w:t xml:space="preserve"> 2018 </w:t>
      </w:r>
      <w:r>
        <w:rPr>
          <w:rFonts w:hint="eastAsia" w:ascii="仿宋" w:hAnsi="仿宋" w:eastAsia="仿宋"/>
          <w:b/>
          <w:sz w:val="32"/>
          <w:szCs w:val="32"/>
        </w:rPr>
        <w:t>年国有资本经营预算拨款情况说明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中国共产主义青年团岳西县委员会2018 年没有国有资本经营预算拨款收入，也没有使用国有资本经营预算拨款安排的支出。</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六、关于</w:t>
      </w:r>
      <w:r>
        <w:rPr>
          <w:rFonts w:ascii="仿宋" w:hAnsi="仿宋" w:eastAsia="仿宋"/>
          <w:b/>
          <w:sz w:val="32"/>
          <w:szCs w:val="32"/>
        </w:rPr>
        <w:t xml:space="preserve"> 2018 </w:t>
      </w:r>
      <w:r>
        <w:rPr>
          <w:rFonts w:hint="eastAsia" w:ascii="仿宋" w:hAnsi="仿宋" w:eastAsia="仿宋"/>
          <w:b/>
          <w:sz w:val="32"/>
          <w:szCs w:val="32"/>
        </w:rPr>
        <w:t>年收支预算总体情况说明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按照综合预算管理原则，中国共产主义青年团岳西县委员会所有收入和支出均纳入部门预算管理。中国共产主义青年团岳西县委员会2018 年收支总预算</w:t>
      </w:r>
      <w:r>
        <w:rPr>
          <w:rFonts w:hint="eastAsia" w:ascii="仿宋" w:hAnsi="仿宋" w:eastAsia="仿宋"/>
          <w:sz w:val="32"/>
          <w:szCs w:val="32"/>
          <w:lang w:val="en-US" w:eastAsia="zh-CN"/>
        </w:rPr>
        <w:t>71.44</w:t>
      </w:r>
      <w:r>
        <w:rPr>
          <w:rFonts w:hint="eastAsia" w:ascii="仿宋" w:hAnsi="仿宋" w:eastAsia="仿宋"/>
          <w:sz w:val="32"/>
          <w:szCs w:val="32"/>
        </w:rPr>
        <w:t xml:space="preserve"> 万元，收入包括一般公共预算拨款收入，支出包括：一般公共服务（</w:t>
      </w:r>
      <w:r>
        <w:rPr>
          <w:rFonts w:hint="eastAsia" w:ascii="仿宋" w:hAnsi="仿宋" w:eastAsia="仿宋"/>
          <w:sz w:val="32"/>
          <w:szCs w:val="32"/>
          <w:lang w:eastAsia="zh-CN"/>
        </w:rPr>
        <w:t>群众团体事务等</w:t>
      </w:r>
      <w:r>
        <w:rPr>
          <w:rFonts w:hint="eastAsia" w:ascii="仿宋" w:hAnsi="仿宋" w:eastAsia="仿宋"/>
          <w:sz w:val="32"/>
          <w:szCs w:val="32"/>
        </w:rPr>
        <w:t>）、社会保障和就业支出、医疗卫生与计划生育支出、住房保障支出等。</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七、关于 2018 年收入预算情况说明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中国共产主义青年团岳西县委员会2018 年收入预算  万元，其中：一般公共预算拨款收入</w:t>
      </w:r>
      <w:r>
        <w:rPr>
          <w:rFonts w:hint="eastAsia" w:ascii="仿宋" w:hAnsi="仿宋" w:eastAsia="仿宋"/>
          <w:sz w:val="32"/>
          <w:szCs w:val="32"/>
          <w:lang w:val="en-US" w:eastAsia="zh-CN"/>
        </w:rPr>
        <w:t>71.44</w:t>
      </w:r>
      <w:r>
        <w:rPr>
          <w:rFonts w:hint="eastAsia" w:ascii="仿宋" w:hAnsi="仿宋" w:eastAsia="仿宋"/>
          <w:sz w:val="32"/>
          <w:szCs w:val="32"/>
        </w:rPr>
        <w:t>万元，比 2017 年预算拨款增加</w:t>
      </w:r>
      <w:r>
        <w:rPr>
          <w:rFonts w:hint="eastAsia" w:ascii="仿宋" w:hAnsi="仿宋" w:eastAsia="仿宋"/>
          <w:sz w:val="32"/>
          <w:szCs w:val="32"/>
          <w:lang w:val="en-US" w:eastAsia="zh-CN"/>
        </w:rPr>
        <w:t>12.28</w:t>
      </w:r>
      <w:r>
        <w:rPr>
          <w:rFonts w:hint="eastAsia" w:ascii="仿宋" w:hAnsi="仿宋" w:eastAsia="仿宋"/>
          <w:sz w:val="32"/>
          <w:szCs w:val="32"/>
        </w:rPr>
        <w:t>万元，增加</w:t>
      </w:r>
      <w:r>
        <w:rPr>
          <w:rFonts w:hint="eastAsia" w:ascii="仿宋" w:hAnsi="仿宋" w:eastAsia="仿宋"/>
          <w:sz w:val="32"/>
          <w:szCs w:val="32"/>
          <w:lang w:val="en-US" w:eastAsia="zh-CN"/>
        </w:rPr>
        <w:t>17.18</w:t>
      </w:r>
      <w:r>
        <w:rPr>
          <w:rFonts w:hint="eastAsia" w:ascii="仿宋" w:hAnsi="仿宋" w:eastAsia="仿宋"/>
          <w:sz w:val="32"/>
          <w:szCs w:val="32"/>
        </w:rPr>
        <w:t xml:space="preserve"> %，增加原因主要是</w:t>
      </w:r>
      <w:r>
        <w:rPr>
          <w:rFonts w:hint="eastAsia" w:ascii="仿宋" w:hAnsi="仿宋" w:eastAsia="仿宋"/>
          <w:sz w:val="32"/>
          <w:szCs w:val="32"/>
          <w:lang w:eastAsia="zh-CN"/>
        </w:rPr>
        <w:t>工作人员增加。</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八、关于</w:t>
      </w:r>
      <w:r>
        <w:rPr>
          <w:rFonts w:ascii="仿宋" w:hAnsi="仿宋" w:eastAsia="仿宋"/>
          <w:b/>
          <w:sz w:val="32"/>
          <w:szCs w:val="32"/>
        </w:rPr>
        <w:t xml:space="preserve"> 2018 </w:t>
      </w:r>
      <w:r>
        <w:rPr>
          <w:rFonts w:hint="eastAsia" w:ascii="仿宋" w:hAnsi="仿宋" w:eastAsia="仿宋"/>
          <w:b/>
          <w:sz w:val="32"/>
          <w:szCs w:val="32"/>
        </w:rPr>
        <w:t>年支出预算情况说明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中国共产主义青年团岳西县委员会 2018 年支出预算</w:t>
      </w:r>
      <w:r>
        <w:rPr>
          <w:rFonts w:hint="eastAsia" w:ascii="仿宋" w:hAnsi="仿宋" w:eastAsia="仿宋"/>
          <w:sz w:val="32"/>
          <w:szCs w:val="32"/>
          <w:lang w:val="en-US" w:eastAsia="zh-CN"/>
        </w:rPr>
        <w:t>71.44</w:t>
      </w:r>
      <w:r>
        <w:rPr>
          <w:rFonts w:hint="eastAsia" w:ascii="仿宋" w:hAnsi="仿宋" w:eastAsia="仿宋"/>
          <w:sz w:val="32"/>
          <w:szCs w:val="32"/>
        </w:rPr>
        <w:t>万元，比 2017 年预算增加</w:t>
      </w:r>
      <w:r>
        <w:rPr>
          <w:rFonts w:hint="eastAsia" w:ascii="仿宋" w:hAnsi="仿宋" w:eastAsia="仿宋"/>
          <w:sz w:val="32"/>
          <w:szCs w:val="32"/>
          <w:lang w:val="en-US" w:eastAsia="zh-CN"/>
        </w:rPr>
        <w:t>12.28</w:t>
      </w:r>
      <w:r>
        <w:rPr>
          <w:rFonts w:hint="eastAsia" w:ascii="仿宋" w:hAnsi="仿宋" w:eastAsia="仿宋"/>
          <w:sz w:val="32"/>
          <w:szCs w:val="32"/>
        </w:rPr>
        <w:t xml:space="preserve">  万元，</w:t>
      </w:r>
      <w:r>
        <w:rPr>
          <w:rFonts w:hint="eastAsia" w:ascii="仿宋" w:hAnsi="仿宋" w:eastAsia="仿宋"/>
          <w:sz w:val="32"/>
          <w:szCs w:val="32"/>
          <w:lang w:eastAsia="zh-CN"/>
        </w:rPr>
        <w:t>增加</w:t>
      </w:r>
      <w:r>
        <w:rPr>
          <w:rFonts w:hint="eastAsia" w:ascii="仿宋" w:hAnsi="仿宋" w:eastAsia="仿宋"/>
          <w:sz w:val="32"/>
          <w:szCs w:val="32"/>
        </w:rPr>
        <w:t xml:space="preserve"> </w:t>
      </w:r>
      <w:r>
        <w:rPr>
          <w:rFonts w:hint="eastAsia" w:ascii="仿宋" w:hAnsi="仿宋" w:eastAsia="仿宋"/>
          <w:sz w:val="32"/>
          <w:szCs w:val="32"/>
          <w:lang w:val="en-US" w:eastAsia="zh-CN"/>
        </w:rPr>
        <w:t>17.18</w:t>
      </w:r>
      <w:r>
        <w:rPr>
          <w:rFonts w:hint="eastAsia" w:ascii="仿宋" w:hAnsi="仿宋" w:eastAsia="仿宋"/>
          <w:sz w:val="32"/>
          <w:szCs w:val="32"/>
        </w:rPr>
        <w:t>%，增加原因主要是</w:t>
      </w:r>
      <w:r>
        <w:rPr>
          <w:rFonts w:hint="eastAsia" w:ascii="仿宋" w:hAnsi="仿宋" w:eastAsia="仿宋"/>
          <w:sz w:val="32"/>
          <w:szCs w:val="32"/>
          <w:lang w:eastAsia="zh-CN"/>
        </w:rPr>
        <w:t>工作人员增加</w:t>
      </w:r>
      <w:r>
        <w:rPr>
          <w:rFonts w:hint="eastAsia" w:ascii="仿宋" w:hAnsi="仿宋" w:eastAsia="仿宋"/>
          <w:sz w:val="32"/>
          <w:szCs w:val="32"/>
        </w:rPr>
        <w:t xml:space="preserve">。其中，基本支出 </w:t>
      </w:r>
      <w:r>
        <w:rPr>
          <w:rFonts w:hint="eastAsia" w:ascii="仿宋" w:hAnsi="仿宋" w:eastAsia="仿宋"/>
          <w:sz w:val="32"/>
          <w:szCs w:val="32"/>
          <w:lang w:val="en-US" w:eastAsia="zh-CN"/>
        </w:rPr>
        <w:t>37.44</w:t>
      </w:r>
      <w:r>
        <w:rPr>
          <w:rFonts w:hint="eastAsia" w:ascii="仿宋" w:hAnsi="仿宋" w:eastAsia="仿宋"/>
          <w:sz w:val="32"/>
          <w:szCs w:val="32"/>
        </w:rPr>
        <w:t xml:space="preserve">万元，占 </w:t>
      </w:r>
      <w:r>
        <w:rPr>
          <w:rFonts w:hint="eastAsia" w:ascii="仿宋" w:hAnsi="仿宋" w:eastAsia="仿宋"/>
          <w:sz w:val="32"/>
          <w:szCs w:val="32"/>
          <w:lang w:val="en-US" w:eastAsia="zh-CN"/>
        </w:rPr>
        <w:t>52.41</w:t>
      </w:r>
      <w:r>
        <w:rPr>
          <w:rFonts w:hint="eastAsia" w:ascii="仿宋" w:hAnsi="仿宋" w:eastAsia="仿宋"/>
          <w:sz w:val="32"/>
          <w:szCs w:val="32"/>
        </w:rPr>
        <w:t>%，主要用于保障机构日常运转、完成日常工作任务等；项目支出</w:t>
      </w:r>
      <w:r>
        <w:rPr>
          <w:rFonts w:hint="eastAsia" w:ascii="仿宋" w:hAnsi="仿宋" w:eastAsia="仿宋"/>
          <w:sz w:val="32"/>
          <w:szCs w:val="32"/>
          <w:lang w:val="en-US" w:eastAsia="zh-CN"/>
        </w:rPr>
        <w:t>34</w:t>
      </w:r>
      <w:r>
        <w:rPr>
          <w:rFonts w:hint="eastAsia" w:ascii="仿宋" w:hAnsi="仿宋" w:eastAsia="仿宋"/>
          <w:sz w:val="32"/>
          <w:szCs w:val="32"/>
        </w:rPr>
        <w:t>万元，占</w:t>
      </w:r>
      <w:r>
        <w:rPr>
          <w:rFonts w:hint="eastAsia" w:ascii="仿宋" w:hAnsi="仿宋" w:eastAsia="仿宋"/>
          <w:sz w:val="32"/>
          <w:szCs w:val="32"/>
          <w:lang w:val="en-US" w:eastAsia="zh-CN"/>
        </w:rPr>
        <w:t>47.59</w:t>
      </w:r>
      <w:r>
        <w:rPr>
          <w:rFonts w:hint="eastAsia" w:ascii="仿宋" w:hAnsi="仿宋" w:eastAsia="仿宋"/>
          <w:sz w:val="32"/>
          <w:szCs w:val="32"/>
        </w:rPr>
        <w:t>%，主要用于</w:t>
      </w:r>
      <w:r>
        <w:rPr>
          <w:rFonts w:hint="eastAsia" w:ascii="仿宋" w:hAnsi="仿宋" w:eastAsia="仿宋"/>
          <w:sz w:val="32"/>
          <w:szCs w:val="32"/>
          <w:lang w:eastAsia="zh-CN"/>
        </w:rPr>
        <w:t>一般公共服务支出</w:t>
      </w:r>
      <w:r>
        <w:rPr>
          <w:rFonts w:hint="eastAsia" w:ascii="仿宋" w:hAnsi="仿宋" w:eastAsia="仿宋"/>
          <w:sz w:val="32"/>
          <w:szCs w:val="32"/>
        </w:rPr>
        <w:t>等支出。</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九、其他重要事项情况说明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 xml:space="preserve"> </w:t>
      </w:r>
      <w:r>
        <w:rPr>
          <w:rFonts w:hint="eastAsia" w:ascii="仿宋" w:hAnsi="仿宋" w:eastAsia="仿宋"/>
          <w:sz w:val="32"/>
          <w:szCs w:val="32"/>
        </w:rPr>
        <w:t>一</w:t>
      </w:r>
      <w:r>
        <w:rPr>
          <w:rFonts w:ascii="仿宋" w:hAnsi="仿宋" w:eastAsia="仿宋"/>
          <w:sz w:val="32"/>
          <w:szCs w:val="32"/>
        </w:rPr>
        <w:t xml:space="preserve"> </w:t>
      </w:r>
      <w:r>
        <w:rPr>
          <w:rFonts w:hint="eastAsia" w:ascii="仿宋" w:hAnsi="仿宋" w:eastAsia="仿宋"/>
          <w:sz w:val="32"/>
          <w:szCs w:val="32"/>
        </w:rPr>
        <w:t>）机关运行经费。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中国共产主义青年团岳西县委员会2018年机关运行经费财政拨款预算</w:t>
      </w:r>
      <w:r>
        <w:rPr>
          <w:rFonts w:hint="eastAsia" w:ascii="仿宋" w:hAnsi="仿宋" w:eastAsia="仿宋"/>
          <w:sz w:val="32"/>
          <w:szCs w:val="32"/>
          <w:lang w:val="en-US" w:eastAsia="zh-CN"/>
        </w:rPr>
        <w:t>10.1</w:t>
      </w:r>
      <w:r>
        <w:rPr>
          <w:rFonts w:hint="eastAsia" w:ascii="仿宋" w:hAnsi="仿宋" w:eastAsia="仿宋"/>
          <w:sz w:val="32"/>
          <w:szCs w:val="32"/>
        </w:rPr>
        <w:t>万元，主要用于办公</w:t>
      </w:r>
      <w:r>
        <w:rPr>
          <w:rFonts w:hint="eastAsia" w:ascii="仿宋" w:hAnsi="仿宋" w:eastAsia="仿宋"/>
          <w:sz w:val="32"/>
          <w:szCs w:val="32"/>
          <w:lang w:eastAsia="zh-CN"/>
        </w:rPr>
        <w:t>、差旅</w:t>
      </w:r>
      <w:r>
        <w:rPr>
          <w:rFonts w:hint="eastAsia" w:ascii="仿宋" w:hAnsi="仿宋" w:eastAsia="仿宋"/>
          <w:sz w:val="32"/>
          <w:szCs w:val="32"/>
        </w:rPr>
        <w:t>等日常运行支出。</w:t>
      </w:r>
      <w:bookmarkStart w:id="0" w:name="_GoBack"/>
      <w:bookmarkEnd w:id="0"/>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二 ）政府采购情况。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中国共产主义青年团岳西县委员会2018年各单位政府采购预算总额</w:t>
      </w:r>
      <w:r>
        <w:rPr>
          <w:rFonts w:hint="eastAsia" w:ascii="仿宋" w:hAnsi="仿宋" w:eastAsia="仿宋"/>
          <w:sz w:val="32"/>
          <w:szCs w:val="32"/>
          <w:lang w:val="en-US" w:eastAsia="zh-CN"/>
        </w:rPr>
        <w:t>0</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0</w:t>
      </w:r>
      <w:r>
        <w:rPr>
          <w:rFonts w:hint="eastAsia" w:ascii="仿宋" w:hAnsi="仿宋" w:eastAsia="仿宋"/>
          <w:sz w:val="32"/>
          <w:szCs w:val="32"/>
        </w:rPr>
        <w:t>万元，政府采购工程预算</w:t>
      </w:r>
      <w:r>
        <w:rPr>
          <w:rFonts w:hint="eastAsia" w:ascii="仿宋" w:hAnsi="仿宋" w:eastAsia="仿宋"/>
          <w:sz w:val="32"/>
          <w:szCs w:val="32"/>
          <w:lang w:val="en-US" w:eastAsia="zh-CN"/>
        </w:rPr>
        <w:t>0</w:t>
      </w:r>
      <w:r>
        <w:rPr>
          <w:rFonts w:hint="eastAsia" w:ascii="仿宋" w:hAnsi="仿宋" w:eastAsia="仿宋"/>
          <w:sz w:val="32"/>
          <w:szCs w:val="32"/>
        </w:rPr>
        <w:t>万元，政府采购服务预算</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三 ）国有资产占用使用情况。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中国共产主义青年团岳西县委员会及所属单位共有车辆</w:t>
      </w:r>
      <w:r>
        <w:rPr>
          <w:rFonts w:hint="eastAsia" w:ascii="仿宋" w:hAnsi="仿宋" w:eastAsia="仿宋"/>
          <w:sz w:val="32"/>
          <w:szCs w:val="32"/>
          <w:lang w:val="en-US" w:eastAsia="zh-CN"/>
        </w:rPr>
        <w:t>0</w:t>
      </w:r>
      <w:r>
        <w:rPr>
          <w:rFonts w:hint="eastAsia" w:ascii="仿宋" w:hAnsi="仿宋" w:eastAsia="仿宋"/>
          <w:sz w:val="32"/>
          <w:szCs w:val="32"/>
        </w:rPr>
        <w:t>辆，其中：一般公务用车</w:t>
      </w:r>
      <w:r>
        <w:rPr>
          <w:rFonts w:hint="eastAsia" w:ascii="仿宋" w:hAnsi="仿宋" w:eastAsia="仿宋"/>
          <w:sz w:val="32"/>
          <w:szCs w:val="32"/>
          <w:lang w:val="en-US" w:eastAsia="zh-CN"/>
        </w:rPr>
        <w:t>0</w:t>
      </w:r>
      <w:r>
        <w:rPr>
          <w:rFonts w:hint="eastAsia" w:ascii="仿宋" w:hAnsi="仿宋" w:eastAsia="仿宋"/>
          <w:sz w:val="32"/>
          <w:szCs w:val="32"/>
        </w:rPr>
        <w:t>辆。单位价值 50 万元以上的通用设备</w:t>
      </w:r>
      <w:r>
        <w:rPr>
          <w:rFonts w:hint="eastAsia" w:ascii="仿宋" w:hAnsi="仿宋" w:eastAsia="仿宋"/>
          <w:sz w:val="32"/>
          <w:szCs w:val="32"/>
          <w:lang w:val="en-US" w:eastAsia="zh-CN"/>
        </w:rPr>
        <w:t>0</w:t>
      </w:r>
      <w:r>
        <w:rPr>
          <w:rFonts w:hint="eastAsia" w:ascii="仿宋" w:hAnsi="仿宋" w:eastAsia="仿宋"/>
          <w:sz w:val="32"/>
          <w:szCs w:val="32"/>
        </w:rPr>
        <w:t>台（套），单位价值 100 万元以上的专用设备</w:t>
      </w:r>
      <w:r>
        <w:rPr>
          <w:rFonts w:hint="eastAsia" w:ascii="仿宋" w:hAnsi="仿宋" w:eastAsia="仿宋"/>
          <w:sz w:val="32"/>
          <w:szCs w:val="32"/>
          <w:lang w:val="en-US" w:eastAsia="zh-CN"/>
        </w:rPr>
        <w:t>0</w:t>
      </w:r>
      <w:r>
        <w:rPr>
          <w:rFonts w:hint="eastAsia" w:ascii="仿宋" w:hAnsi="仿宋" w:eastAsia="仿宋"/>
          <w:sz w:val="32"/>
          <w:szCs w:val="32"/>
        </w:rPr>
        <w:t>台（套）。</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2018 年部门预算安排购置公务用车 </w:t>
      </w:r>
      <w:r>
        <w:rPr>
          <w:rFonts w:hint="eastAsia" w:ascii="仿宋" w:hAnsi="仿宋" w:eastAsia="仿宋"/>
          <w:sz w:val="32"/>
          <w:szCs w:val="32"/>
          <w:lang w:val="en-US" w:eastAsia="zh-CN"/>
        </w:rPr>
        <w:t>0</w:t>
      </w:r>
      <w:r>
        <w:rPr>
          <w:rFonts w:hint="eastAsia" w:ascii="仿宋" w:hAnsi="仿宋" w:eastAsia="仿宋"/>
          <w:sz w:val="32"/>
          <w:szCs w:val="32"/>
        </w:rPr>
        <w:t>辆，购置费</w:t>
      </w:r>
      <w:r>
        <w:rPr>
          <w:rFonts w:hint="eastAsia" w:ascii="仿宋" w:hAnsi="仿宋" w:eastAsia="仿宋"/>
          <w:sz w:val="32"/>
          <w:szCs w:val="32"/>
          <w:lang w:val="en-US" w:eastAsia="zh-CN"/>
        </w:rPr>
        <w:t>0</w:t>
      </w:r>
      <w:r>
        <w:rPr>
          <w:rFonts w:hint="eastAsia" w:ascii="仿宋" w:hAnsi="仿宋" w:eastAsia="仿宋"/>
          <w:sz w:val="32"/>
          <w:szCs w:val="32"/>
        </w:rPr>
        <w:t xml:space="preserve">万元；安排购置单位价值 50 万元以上的通用设备 </w:t>
      </w:r>
      <w:r>
        <w:rPr>
          <w:rFonts w:hint="eastAsia" w:ascii="仿宋" w:hAnsi="仿宋" w:eastAsia="仿宋"/>
          <w:sz w:val="32"/>
          <w:szCs w:val="32"/>
          <w:lang w:val="en-US" w:eastAsia="zh-CN"/>
        </w:rPr>
        <w:t>0</w:t>
      </w:r>
      <w:r>
        <w:rPr>
          <w:rFonts w:hint="eastAsia" w:ascii="仿宋" w:hAnsi="仿宋" w:eastAsia="仿宋"/>
          <w:sz w:val="32"/>
          <w:szCs w:val="32"/>
        </w:rPr>
        <w:t>台（套），购置费</w:t>
      </w:r>
      <w:r>
        <w:rPr>
          <w:rFonts w:hint="eastAsia" w:ascii="仿宋" w:hAnsi="仿宋" w:eastAsia="仿宋"/>
          <w:sz w:val="32"/>
          <w:szCs w:val="32"/>
          <w:lang w:val="en-US" w:eastAsia="zh-CN"/>
        </w:rPr>
        <w:t>0</w:t>
      </w:r>
      <w:r>
        <w:rPr>
          <w:rFonts w:hint="eastAsia" w:ascii="仿宋" w:hAnsi="仿宋" w:eastAsia="仿宋"/>
          <w:sz w:val="32"/>
          <w:szCs w:val="32"/>
        </w:rPr>
        <w:t xml:space="preserve">万元；安排购置单位价值 100 万元以上专用设备 </w:t>
      </w:r>
      <w:r>
        <w:rPr>
          <w:rFonts w:hint="eastAsia" w:ascii="仿宋" w:hAnsi="仿宋" w:eastAsia="仿宋"/>
          <w:sz w:val="32"/>
          <w:szCs w:val="32"/>
          <w:lang w:val="en-US" w:eastAsia="zh-CN"/>
        </w:rPr>
        <w:t>0</w:t>
      </w:r>
      <w:r>
        <w:rPr>
          <w:rFonts w:hint="eastAsia" w:ascii="仿宋" w:hAnsi="仿宋" w:eastAsia="仿宋"/>
          <w:sz w:val="32"/>
          <w:szCs w:val="32"/>
        </w:rPr>
        <w:t xml:space="preserve">台（套），购置费 </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四 ）绩效目标设置情况。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中国共产主义青年团岳西县委员会 2018 年项目支出按规定设置支出绩效目标，实行部门自评或第三方评价。</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第四部分</w:t>
      </w:r>
      <w:r>
        <w:rPr>
          <w:rFonts w:ascii="仿宋" w:hAnsi="仿宋" w:eastAsia="仿宋"/>
          <w:b/>
          <w:sz w:val="32"/>
          <w:szCs w:val="32"/>
        </w:rPr>
        <w:t xml:space="preserve"> </w:t>
      </w:r>
      <w:r>
        <w:rPr>
          <w:rFonts w:hint="eastAsia" w:ascii="仿宋" w:hAnsi="仿宋" w:eastAsia="仿宋"/>
          <w:b/>
          <w:sz w:val="32"/>
          <w:szCs w:val="32"/>
        </w:rPr>
        <w:t>名词解释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一、财政拨款收入</w:t>
      </w:r>
      <w:r>
        <w:rPr>
          <w:rFonts w:ascii="仿宋" w:hAnsi="仿宋" w:eastAsia="仿宋"/>
          <w:sz w:val="32"/>
          <w:szCs w:val="32"/>
        </w:rPr>
        <w:t xml:space="preserve"> </w:t>
      </w:r>
      <w:r>
        <w:rPr>
          <w:rFonts w:hint="eastAsia" w:ascii="仿宋" w:hAnsi="仿宋" w:eastAsia="仿宋"/>
          <w:sz w:val="32"/>
          <w:szCs w:val="32"/>
        </w:rPr>
        <w:t>：指省财政当年拨付的资金，主要包括一般公共预算拨款收入和政府性基金拨款收入。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二、基本支出</w:t>
      </w:r>
      <w:r>
        <w:rPr>
          <w:rFonts w:ascii="仿宋" w:hAnsi="仿宋" w:eastAsia="仿宋"/>
          <w:sz w:val="32"/>
          <w:szCs w:val="32"/>
        </w:rPr>
        <w:t xml:space="preserve"> </w:t>
      </w:r>
      <w:r>
        <w:rPr>
          <w:rFonts w:hint="eastAsia" w:ascii="仿宋" w:hAnsi="仿宋" w:eastAsia="仿宋"/>
          <w:sz w:val="32"/>
          <w:szCs w:val="32"/>
        </w:rPr>
        <w:t>：指为保障机构正常运转、完成日常工作任务而发生的人员支出和公用支出。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三、项目支出</w:t>
      </w:r>
      <w:r>
        <w:rPr>
          <w:rFonts w:ascii="仿宋" w:hAnsi="仿宋" w:eastAsia="仿宋"/>
          <w:sz w:val="32"/>
          <w:szCs w:val="32"/>
        </w:rPr>
        <w:t xml:space="preserve"> </w:t>
      </w:r>
      <w:r>
        <w:rPr>
          <w:rFonts w:hint="eastAsia" w:ascii="仿宋" w:hAnsi="仿宋" w:eastAsia="仿宋"/>
          <w:sz w:val="32"/>
          <w:szCs w:val="32"/>
        </w:rPr>
        <w:t>：指在基本支出之外为完成特定行政任务和事业发展目标所发生的支出。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四、机关运行经费：机关运行经费指各部门的公用经费，</w:t>
      </w:r>
    </w:p>
    <w:p>
      <w:pPr>
        <w:spacing w:line="560" w:lineRule="exact"/>
        <w:rPr>
          <w:rFonts w:ascii="仿宋" w:hAnsi="仿宋" w:eastAsia="仿宋"/>
          <w:sz w:val="32"/>
          <w:szCs w:val="32"/>
        </w:rPr>
      </w:pPr>
      <w:r>
        <w:rPr>
          <w:rFonts w:hint="eastAsia" w:ascii="仿宋" w:hAnsi="仿宋" w:eastAsia="仿宋"/>
          <w:sz w:val="32"/>
          <w:szCs w:val="32"/>
        </w:rPr>
        <w:t>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hint="eastAsia" w:ascii="仿宋" w:hAnsi="仿宋" w:eastAsia="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美黑简体">
    <w:altName w:val="黑体"/>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Consolas">
    <w:panose1 w:val="020B0609020204030204"/>
    <w:charset w:val="00"/>
    <w:family w:val="modern"/>
    <w:pitch w:val="default"/>
    <w:sig w:usb0="E10002FF" w:usb1="4000FCFF" w:usb2="00000009" w:usb3="00000000" w:csb0="6000019F" w:csb1="DFD70000"/>
  </w:font>
  <w:font w:name="方正大标宋简体">
    <w:altName w:val="微软雅黑"/>
    <w:panose1 w:val="02010601030101010101"/>
    <w:charset w:val="86"/>
    <w:family w:val="auto"/>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ì?">
    <w:altName w:val="Segoe Print"/>
    <w:panose1 w:val="00000000000000000000"/>
    <w:charset w:val="00"/>
    <w:family w:val="auto"/>
    <w:pitch w:val="default"/>
    <w:sig w:usb0="00000000" w:usb1="00000000" w:usb2="00000000" w:usb3="00000000" w:csb0="00000000" w:csb1="00000000"/>
  </w:font>
  <w:font w:name="u5b8bu4f53">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7</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46"/>
    <w:rsid w:val="00096922"/>
    <w:rsid w:val="00141FF2"/>
    <w:rsid w:val="001623CD"/>
    <w:rsid w:val="001B3316"/>
    <w:rsid w:val="001E7AF5"/>
    <w:rsid w:val="00234E43"/>
    <w:rsid w:val="002466DE"/>
    <w:rsid w:val="00247D0C"/>
    <w:rsid w:val="00295213"/>
    <w:rsid w:val="002E1B5B"/>
    <w:rsid w:val="002E7CD8"/>
    <w:rsid w:val="002F71E2"/>
    <w:rsid w:val="00367ECB"/>
    <w:rsid w:val="00370CD6"/>
    <w:rsid w:val="003E7840"/>
    <w:rsid w:val="00404A9B"/>
    <w:rsid w:val="004825EC"/>
    <w:rsid w:val="004A1623"/>
    <w:rsid w:val="00501B2F"/>
    <w:rsid w:val="005324A6"/>
    <w:rsid w:val="00546AA3"/>
    <w:rsid w:val="00547245"/>
    <w:rsid w:val="005509E9"/>
    <w:rsid w:val="00582141"/>
    <w:rsid w:val="005A3F10"/>
    <w:rsid w:val="005B524D"/>
    <w:rsid w:val="005B5A68"/>
    <w:rsid w:val="005D2BE4"/>
    <w:rsid w:val="005D5F26"/>
    <w:rsid w:val="00630E4D"/>
    <w:rsid w:val="00641052"/>
    <w:rsid w:val="006750A7"/>
    <w:rsid w:val="00697128"/>
    <w:rsid w:val="006C4662"/>
    <w:rsid w:val="006E1A68"/>
    <w:rsid w:val="00732348"/>
    <w:rsid w:val="00745DCB"/>
    <w:rsid w:val="007466E7"/>
    <w:rsid w:val="007948BB"/>
    <w:rsid w:val="00794A85"/>
    <w:rsid w:val="007C0305"/>
    <w:rsid w:val="007F1172"/>
    <w:rsid w:val="008111B7"/>
    <w:rsid w:val="00860FA8"/>
    <w:rsid w:val="00867963"/>
    <w:rsid w:val="008F6A67"/>
    <w:rsid w:val="00942E64"/>
    <w:rsid w:val="009C6DE8"/>
    <w:rsid w:val="00A05734"/>
    <w:rsid w:val="00A20AC4"/>
    <w:rsid w:val="00A24992"/>
    <w:rsid w:val="00A26713"/>
    <w:rsid w:val="00A5732D"/>
    <w:rsid w:val="00AA3F8E"/>
    <w:rsid w:val="00AA418D"/>
    <w:rsid w:val="00B06477"/>
    <w:rsid w:val="00C45DDD"/>
    <w:rsid w:val="00C62B46"/>
    <w:rsid w:val="00C87A2F"/>
    <w:rsid w:val="00CA61E0"/>
    <w:rsid w:val="00CB13D6"/>
    <w:rsid w:val="00CC0F4D"/>
    <w:rsid w:val="00CE2B57"/>
    <w:rsid w:val="00CF1457"/>
    <w:rsid w:val="00D136D8"/>
    <w:rsid w:val="00DB65D6"/>
    <w:rsid w:val="00DF2742"/>
    <w:rsid w:val="00E26397"/>
    <w:rsid w:val="00E53E7A"/>
    <w:rsid w:val="00EE6995"/>
    <w:rsid w:val="00F42AF8"/>
    <w:rsid w:val="00F846DA"/>
    <w:rsid w:val="00FA3666"/>
    <w:rsid w:val="00FA4D21"/>
    <w:rsid w:val="00FE3C0E"/>
    <w:rsid w:val="074E1A59"/>
    <w:rsid w:val="09EE70EC"/>
    <w:rsid w:val="0CF9273C"/>
    <w:rsid w:val="1CF748BD"/>
    <w:rsid w:val="1F0A0455"/>
    <w:rsid w:val="258023CE"/>
    <w:rsid w:val="27B2593C"/>
    <w:rsid w:val="2CDD1CC9"/>
    <w:rsid w:val="301B72D1"/>
    <w:rsid w:val="339377BD"/>
    <w:rsid w:val="38B73BB6"/>
    <w:rsid w:val="3A8B5063"/>
    <w:rsid w:val="3F895253"/>
    <w:rsid w:val="43341128"/>
    <w:rsid w:val="4B453FB0"/>
    <w:rsid w:val="4CC31DF7"/>
    <w:rsid w:val="4F144433"/>
    <w:rsid w:val="5203656A"/>
    <w:rsid w:val="5F3E74BB"/>
    <w:rsid w:val="62A0748F"/>
    <w:rsid w:val="6AF37DE0"/>
    <w:rsid w:val="725C0F95"/>
    <w:rsid w:val="750F53E7"/>
    <w:rsid w:val="7BB50F0B"/>
    <w:rsid w:val="7D5B59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7">
    <w:name w:val="Header Char"/>
    <w:basedOn w:val="4"/>
    <w:link w:val="3"/>
    <w:semiHidden/>
    <w:qFormat/>
    <w:locked/>
    <w:uiPriority w:val="99"/>
    <w:rPr>
      <w:rFonts w:cs="Times New Roman"/>
      <w:sz w:val="18"/>
      <w:szCs w:val="18"/>
    </w:rPr>
  </w:style>
  <w:style w:type="character" w:customStyle="1" w:styleId="8">
    <w:name w:val="Footer Char"/>
    <w:basedOn w:val="4"/>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18</Pages>
  <Words>1077</Words>
  <Characters>6143</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2018-03-20T07:43:00Z</dcterms:created>
  <dc:creator>Sky123.Org</dc:creator>
  <cp:lastModifiedBy>安庆·岳西·许娟</cp:lastModifiedBy>
  <cp:lastPrinted>2018-03-21T02:15:00Z</cp:lastPrinted>
  <dcterms:modified xsi:type="dcterms:W3CDTF">2018-03-22T01:17:36Z</dcterms:modified>
  <dc:title>岳西县团县委2018 年部门预算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